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EA5D" w14:textId="77777777" w:rsidR="000B5DC6" w:rsidRPr="00E93BC3" w:rsidRDefault="000B5DC6" w:rsidP="00E93BC3">
      <w:pPr>
        <w:spacing w:before="120" w:after="120"/>
        <w:contextualSpacing/>
        <w:rPr>
          <w:rFonts w:asciiTheme="minorHAnsi" w:hAnsiTheme="minorHAnsi"/>
          <w:sz w:val="28"/>
          <w:szCs w:val="28"/>
          <w:lang w:val="en-US"/>
        </w:rPr>
      </w:pPr>
    </w:p>
    <w:p w14:paraId="6D4D801E" w14:textId="0E541291" w:rsidR="000B5DC6" w:rsidRPr="00E93BC3" w:rsidRDefault="00070677" w:rsidP="00E93BC3">
      <w:pPr>
        <w:spacing w:before="120" w:after="120"/>
        <w:contextualSpacing/>
        <w:rPr>
          <w:rFonts w:asciiTheme="minorHAnsi" w:hAnsiTheme="minorHAnsi"/>
          <w:color w:val="00788A" w:themeColor="accent1"/>
          <w:sz w:val="56"/>
          <w:szCs w:val="56"/>
          <w:lang w:val="en-US"/>
        </w:rPr>
      </w:pPr>
      <w:r w:rsidRPr="00E93BC3">
        <w:rPr>
          <w:rFonts w:asciiTheme="minorHAnsi" w:hAnsiTheme="minorHAnsi"/>
          <w:color w:val="00788A" w:themeColor="accent1"/>
          <w:sz w:val="56"/>
          <w:szCs w:val="56"/>
          <w:lang w:val="en-US"/>
        </w:rPr>
        <w:t>Budget</w:t>
      </w:r>
      <w:r w:rsidR="0077666A">
        <w:rPr>
          <w:rFonts w:asciiTheme="minorHAnsi" w:hAnsiTheme="minorHAnsi"/>
          <w:color w:val="00788A" w:themeColor="accent1"/>
          <w:sz w:val="56"/>
          <w:szCs w:val="56"/>
          <w:lang w:val="en-US"/>
        </w:rPr>
        <w:t xml:space="preserve"> Report</w:t>
      </w:r>
      <w:r w:rsidRPr="00E93BC3">
        <w:rPr>
          <w:rFonts w:asciiTheme="minorHAnsi" w:hAnsiTheme="minorHAnsi"/>
          <w:color w:val="00788A" w:themeColor="accent1"/>
          <w:sz w:val="56"/>
          <w:szCs w:val="56"/>
          <w:lang w:val="en-US"/>
        </w:rPr>
        <w:t xml:space="preserve"> 2026-27</w:t>
      </w:r>
      <w:r w:rsidR="006C3BEE" w:rsidRPr="00E93BC3">
        <w:rPr>
          <w:rFonts w:asciiTheme="minorHAnsi" w:hAnsiTheme="minorHAnsi"/>
          <w:color w:val="00788A" w:themeColor="accent1"/>
          <w:sz w:val="56"/>
          <w:szCs w:val="56"/>
          <w:lang w:val="en-US"/>
        </w:rPr>
        <w:t xml:space="preserve"> Comm</w:t>
      </w:r>
      <w:r w:rsidR="00467190" w:rsidRPr="00E93BC3">
        <w:rPr>
          <w:rFonts w:asciiTheme="minorHAnsi" w:hAnsiTheme="minorHAnsi"/>
          <w:color w:val="00788A" w:themeColor="accent1"/>
          <w:sz w:val="56"/>
          <w:szCs w:val="56"/>
          <w:lang w:val="en-US"/>
        </w:rPr>
        <w:t>unication</w:t>
      </w:r>
      <w:r w:rsidR="006C3BEE" w:rsidRPr="00E93BC3">
        <w:rPr>
          <w:rFonts w:asciiTheme="minorHAnsi" w:hAnsiTheme="minorHAnsi"/>
          <w:color w:val="00788A" w:themeColor="accent1"/>
          <w:sz w:val="56"/>
          <w:szCs w:val="56"/>
          <w:lang w:val="en-US"/>
        </w:rPr>
        <w:t xml:space="preserve">s and </w:t>
      </w:r>
      <w:r w:rsidR="000B5DC6" w:rsidRPr="00E93BC3">
        <w:rPr>
          <w:rFonts w:asciiTheme="minorHAnsi" w:hAnsiTheme="minorHAnsi"/>
          <w:color w:val="00788A" w:themeColor="accent1"/>
          <w:sz w:val="56"/>
          <w:szCs w:val="56"/>
          <w:lang w:val="en-US"/>
        </w:rPr>
        <w:t>Engagement Results</w:t>
      </w:r>
    </w:p>
    <w:p w14:paraId="54906374" w14:textId="19FF331A" w:rsidR="000B5DC6" w:rsidRPr="00E93BC3" w:rsidRDefault="005C5562" w:rsidP="00E93BC3">
      <w:pPr>
        <w:spacing w:before="120" w:after="120"/>
        <w:contextualSpacing/>
        <w:rPr>
          <w:rFonts w:asciiTheme="minorHAnsi" w:hAnsiTheme="minorHAnsi"/>
          <w:sz w:val="28"/>
          <w:szCs w:val="28"/>
          <w:lang w:val="en-US"/>
        </w:rPr>
      </w:pPr>
      <w:r w:rsidRPr="00E93BC3">
        <w:rPr>
          <w:rFonts w:asciiTheme="minorHAnsi" w:hAnsiTheme="minorHAnsi"/>
          <w:sz w:val="28"/>
          <w:szCs w:val="28"/>
          <w:lang w:val="en-US"/>
        </w:rPr>
        <w:t>June 2026</w:t>
      </w:r>
    </w:p>
    <w:sdt>
      <w:sdtPr>
        <w:rPr>
          <w:rFonts w:asciiTheme="minorHAnsi" w:eastAsia="Times New Roman" w:hAnsiTheme="minorHAnsi" w:cs="Times New Roman"/>
          <w:color w:val="auto"/>
          <w:sz w:val="22"/>
          <w:szCs w:val="20"/>
          <w:lang w:val="en-AU" w:eastAsia="en-AU"/>
        </w:rPr>
        <w:id w:val="-114672917"/>
        <w:docPartObj>
          <w:docPartGallery w:val="Table of Contents"/>
          <w:docPartUnique/>
        </w:docPartObj>
      </w:sdtPr>
      <w:sdtEndPr>
        <w:rPr>
          <w:b/>
          <w:bCs/>
          <w:noProof/>
        </w:rPr>
      </w:sdtEndPr>
      <w:sdtContent>
        <w:p w14:paraId="5C5F0CDC" w14:textId="4F3C1D4D" w:rsidR="00F66960" w:rsidRPr="00E93BC3" w:rsidRDefault="00F66960" w:rsidP="00E93BC3">
          <w:pPr>
            <w:pStyle w:val="TOCHeading"/>
            <w:spacing w:before="120"/>
            <w:contextualSpacing/>
            <w:rPr>
              <w:rStyle w:val="Heading1Char"/>
              <w:rFonts w:asciiTheme="minorHAnsi" w:hAnsiTheme="minorHAnsi"/>
            </w:rPr>
          </w:pPr>
          <w:r w:rsidRPr="00E93BC3">
            <w:rPr>
              <w:rStyle w:val="Heading1Char"/>
              <w:rFonts w:asciiTheme="minorHAnsi" w:hAnsiTheme="minorHAnsi"/>
            </w:rPr>
            <w:t>Contents</w:t>
          </w:r>
        </w:p>
        <w:p w14:paraId="710E2D34" w14:textId="6603E571" w:rsidR="00AF4974" w:rsidRDefault="00F66960">
          <w:pPr>
            <w:pStyle w:val="TOC1"/>
            <w:tabs>
              <w:tab w:val="right" w:leader="dot" w:pos="9060"/>
            </w:tabs>
            <w:rPr>
              <w:rFonts w:asciiTheme="minorHAnsi" w:eastAsiaTheme="minorEastAsia" w:hAnsiTheme="minorHAnsi" w:cstheme="minorBidi"/>
              <w:noProof/>
              <w:kern w:val="2"/>
              <w:sz w:val="24"/>
              <w:szCs w:val="24"/>
              <w14:ligatures w14:val="standardContextual"/>
            </w:rPr>
          </w:pPr>
          <w:r w:rsidRPr="00E93BC3">
            <w:rPr>
              <w:rFonts w:asciiTheme="minorHAnsi" w:hAnsiTheme="minorHAnsi"/>
            </w:rPr>
            <w:fldChar w:fldCharType="begin"/>
          </w:r>
          <w:r w:rsidRPr="00E93BC3">
            <w:rPr>
              <w:rFonts w:asciiTheme="minorHAnsi" w:hAnsiTheme="minorHAnsi"/>
            </w:rPr>
            <w:instrText xml:space="preserve"> TOC \o "1-3" \h \z \u </w:instrText>
          </w:r>
          <w:r w:rsidRPr="00E93BC3">
            <w:rPr>
              <w:rFonts w:asciiTheme="minorHAnsi" w:hAnsiTheme="minorHAnsi"/>
            </w:rPr>
            <w:fldChar w:fldCharType="separate"/>
          </w:r>
          <w:hyperlink w:anchor="_Toc233197679" w:history="1">
            <w:r w:rsidR="00AF4974" w:rsidRPr="00A42BA0">
              <w:rPr>
                <w:rStyle w:val="Hyperlink"/>
                <w:noProof/>
              </w:rPr>
              <w:t>Purpose</w:t>
            </w:r>
            <w:r w:rsidR="00AF4974">
              <w:rPr>
                <w:noProof/>
                <w:webHidden/>
              </w:rPr>
              <w:tab/>
            </w:r>
            <w:r w:rsidR="00AF4974">
              <w:rPr>
                <w:noProof/>
                <w:webHidden/>
              </w:rPr>
              <w:fldChar w:fldCharType="begin"/>
            </w:r>
            <w:r w:rsidR="00AF4974">
              <w:rPr>
                <w:noProof/>
                <w:webHidden/>
              </w:rPr>
              <w:instrText xml:space="preserve"> PAGEREF _Toc233197679 \h </w:instrText>
            </w:r>
            <w:r w:rsidR="00AF4974">
              <w:rPr>
                <w:noProof/>
                <w:webHidden/>
              </w:rPr>
            </w:r>
            <w:r w:rsidR="00AF4974">
              <w:rPr>
                <w:noProof/>
                <w:webHidden/>
              </w:rPr>
              <w:fldChar w:fldCharType="separate"/>
            </w:r>
            <w:r w:rsidR="00AF4974">
              <w:rPr>
                <w:noProof/>
                <w:webHidden/>
              </w:rPr>
              <w:t>1</w:t>
            </w:r>
            <w:r w:rsidR="00AF4974">
              <w:rPr>
                <w:noProof/>
                <w:webHidden/>
              </w:rPr>
              <w:fldChar w:fldCharType="end"/>
            </w:r>
          </w:hyperlink>
        </w:p>
        <w:p w14:paraId="47E90E37" w14:textId="3896460C" w:rsidR="00AF4974" w:rsidRDefault="00AF4974">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3197680" w:history="1">
            <w:r w:rsidRPr="00A42BA0">
              <w:rPr>
                <w:rStyle w:val="Hyperlink"/>
                <w:noProof/>
              </w:rPr>
              <w:t>How we engaged</w:t>
            </w:r>
            <w:r>
              <w:rPr>
                <w:noProof/>
                <w:webHidden/>
              </w:rPr>
              <w:tab/>
            </w:r>
            <w:r>
              <w:rPr>
                <w:noProof/>
                <w:webHidden/>
              </w:rPr>
              <w:fldChar w:fldCharType="begin"/>
            </w:r>
            <w:r>
              <w:rPr>
                <w:noProof/>
                <w:webHidden/>
              </w:rPr>
              <w:instrText xml:space="preserve"> PAGEREF _Toc233197680 \h </w:instrText>
            </w:r>
            <w:r>
              <w:rPr>
                <w:noProof/>
                <w:webHidden/>
              </w:rPr>
            </w:r>
            <w:r>
              <w:rPr>
                <w:noProof/>
                <w:webHidden/>
              </w:rPr>
              <w:fldChar w:fldCharType="separate"/>
            </w:r>
            <w:r>
              <w:rPr>
                <w:noProof/>
                <w:webHidden/>
              </w:rPr>
              <w:t>2</w:t>
            </w:r>
            <w:r>
              <w:rPr>
                <w:noProof/>
                <w:webHidden/>
              </w:rPr>
              <w:fldChar w:fldCharType="end"/>
            </w:r>
          </w:hyperlink>
        </w:p>
        <w:p w14:paraId="52D3243A" w14:textId="351A812F" w:rsidR="00AF4974" w:rsidRDefault="00AF4974">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3197681" w:history="1">
            <w:r w:rsidRPr="00A42BA0">
              <w:rPr>
                <w:rStyle w:val="Hyperlink"/>
                <w:noProof/>
              </w:rPr>
              <w:t>How engagement influenced the outcome</w:t>
            </w:r>
            <w:r>
              <w:rPr>
                <w:noProof/>
                <w:webHidden/>
              </w:rPr>
              <w:tab/>
            </w:r>
            <w:r>
              <w:rPr>
                <w:noProof/>
                <w:webHidden/>
              </w:rPr>
              <w:fldChar w:fldCharType="begin"/>
            </w:r>
            <w:r>
              <w:rPr>
                <w:noProof/>
                <w:webHidden/>
              </w:rPr>
              <w:instrText xml:space="preserve"> PAGEREF _Toc233197681 \h </w:instrText>
            </w:r>
            <w:r>
              <w:rPr>
                <w:noProof/>
                <w:webHidden/>
              </w:rPr>
            </w:r>
            <w:r>
              <w:rPr>
                <w:noProof/>
                <w:webHidden/>
              </w:rPr>
              <w:fldChar w:fldCharType="separate"/>
            </w:r>
            <w:r>
              <w:rPr>
                <w:noProof/>
                <w:webHidden/>
              </w:rPr>
              <w:t>2</w:t>
            </w:r>
            <w:r>
              <w:rPr>
                <w:noProof/>
                <w:webHidden/>
              </w:rPr>
              <w:fldChar w:fldCharType="end"/>
            </w:r>
          </w:hyperlink>
        </w:p>
        <w:p w14:paraId="0921B385" w14:textId="66178DA5" w:rsidR="00AF4974" w:rsidRDefault="00AF4974">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3197682" w:history="1">
            <w:r w:rsidRPr="00A42BA0">
              <w:rPr>
                <w:rStyle w:val="Hyperlink"/>
                <w:noProof/>
              </w:rPr>
              <w:t>Community Submission results</w:t>
            </w:r>
            <w:r>
              <w:rPr>
                <w:noProof/>
                <w:webHidden/>
              </w:rPr>
              <w:tab/>
            </w:r>
            <w:r>
              <w:rPr>
                <w:noProof/>
                <w:webHidden/>
              </w:rPr>
              <w:fldChar w:fldCharType="begin"/>
            </w:r>
            <w:r>
              <w:rPr>
                <w:noProof/>
                <w:webHidden/>
              </w:rPr>
              <w:instrText xml:space="preserve"> PAGEREF _Toc233197682 \h </w:instrText>
            </w:r>
            <w:r>
              <w:rPr>
                <w:noProof/>
                <w:webHidden/>
              </w:rPr>
            </w:r>
            <w:r>
              <w:rPr>
                <w:noProof/>
                <w:webHidden/>
              </w:rPr>
              <w:fldChar w:fldCharType="separate"/>
            </w:r>
            <w:r>
              <w:rPr>
                <w:noProof/>
                <w:webHidden/>
              </w:rPr>
              <w:t>3</w:t>
            </w:r>
            <w:r>
              <w:rPr>
                <w:noProof/>
                <w:webHidden/>
              </w:rPr>
              <w:fldChar w:fldCharType="end"/>
            </w:r>
          </w:hyperlink>
        </w:p>
        <w:p w14:paraId="6CF09EC0" w14:textId="4D9DFF45" w:rsidR="00AF4974" w:rsidRDefault="00AF4974">
          <w:pPr>
            <w:pStyle w:val="TOC3"/>
            <w:tabs>
              <w:tab w:val="right" w:leader="dot" w:pos="9060"/>
            </w:tabs>
            <w:rPr>
              <w:rFonts w:asciiTheme="minorHAnsi" w:eastAsiaTheme="minorEastAsia" w:hAnsiTheme="minorHAnsi" w:cstheme="minorBidi"/>
              <w:noProof/>
              <w:kern w:val="2"/>
              <w:sz w:val="24"/>
              <w:szCs w:val="24"/>
              <w14:ligatures w14:val="standardContextual"/>
            </w:rPr>
          </w:pPr>
          <w:hyperlink w:anchor="_Toc233197683" w:history="1">
            <w:r w:rsidRPr="00A42BA0">
              <w:rPr>
                <w:rStyle w:val="Hyperlink"/>
                <w:noProof/>
              </w:rPr>
              <w:t>Demographics</w:t>
            </w:r>
            <w:r>
              <w:rPr>
                <w:noProof/>
                <w:webHidden/>
              </w:rPr>
              <w:tab/>
            </w:r>
            <w:r>
              <w:rPr>
                <w:noProof/>
                <w:webHidden/>
              </w:rPr>
              <w:fldChar w:fldCharType="begin"/>
            </w:r>
            <w:r>
              <w:rPr>
                <w:noProof/>
                <w:webHidden/>
              </w:rPr>
              <w:instrText xml:space="preserve"> PAGEREF _Toc233197683 \h </w:instrText>
            </w:r>
            <w:r>
              <w:rPr>
                <w:noProof/>
                <w:webHidden/>
              </w:rPr>
            </w:r>
            <w:r>
              <w:rPr>
                <w:noProof/>
                <w:webHidden/>
              </w:rPr>
              <w:fldChar w:fldCharType="separate"/>
            </w:r>
            <w:r>
              <w:rPr>
                <w:noProof/>
                <w:webHidden/>
              </w:rPr>
              <w:t>4</w:t>
            </w:r>
            <w:r>
              <w:rPr>
                <w:noProof/>
                <w:webHidden/>
              </w:rPr>
              <w:fldChar w:fldCharType="end"/>
            </w:r>
          </w:hyperlink>
        </w:p>
        <w:p w14:paraId="660716BF" w14:textId="3E3118BE" w:rsidR="00AF4974" w:rsidRDefault="00AF4974">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3197684" w:history="1">
            <w:r w:rsidRPr="00A42BA0">
              <w:rPr>
                <w:rStyle w:val="Hyperlink"/>
                <w:noProof/>
              </w:rPr>
              <w:t>Response to key themes raised through engagement</w:t>
            </w:r>
            <w:r>
              <w:rPr>
                <w:noProof/>
                <w:webHidden/>
              </w:rPr>
              <w:tab/>
            </w:r>
            <w:r>
              <w:rPr>
                <w:noProof/>
                <w:webHidden/>
              </w:rPr>
              <w:fldChar w:fldCharType="begin"/>
            </w:r>
            <w:r>
              <w:rPr>
                <w:noProof/>
                <w:webHidden/>
              </w:rPr>
              <w:instrText xml:space="preserve"> PAGEREF _Toc233197684 \h </w:instrText>
            </w:r>
            <w:r>
              <w:rPr>
                <w:noProof/>
                <w:webHidden/>
              </w:rPr>
            </w:r>
            <w:r>
              <w:rPr>
                <w:noProof/>
                <w:webHidden/>
              </w:rPr>
              <w:fldChar w:fldCharType="separate"/>
            </w:r>
            <w:r>
              <w:rPr>
                <w:noProof/>
                <w:webHidden/>
              </w:rPr>
              <w:t>6</w:t>
            </w:r>
            <w:r>
              <w:rPr>
                <w:noProof/>
                <w:webHidden/>
              </w:rPr>
              <w:fldChar w:fldCharType="end"/>
            </w:r>
          </w:hyperlink>
        </w:p>
        <w:p w14:paraId="390085EA" w14:textId="161C57E9" w:rsidR="00AF4974" w:rsidRDefault="00AF4974">
          <w:pPr>
            <w:pStyle w:val="TOC1"/>
            <w:tabs>
              <w:tab w:val="right" w:leader="dot" w:pos="9060"/>
            </w:tabs>
            <w:rPr>
              <w:rFonts w:asciiTheme="minorHAnsi" w:eastAsiaTheme="minorEastAsia" w:hAnsiTheme="minorHAnsi" w:cstheme="minorBidi"/>
              <w:noProof/>
              <w:kern w:val="2"/>
              <w:sz w:val="24"/>
              <w:szCs w:val="24"/>
              <w14:ligatures w14:val="standardContextual"/>
            </w:rPr>
          </w:pPr>
          <w:hyperlink w:anchor="_Toc233197685" w:history="1">
            <w:r w:rsidRPr="00A42BA0">
              <w:rPr>
                <w:rStyle w:val="Hyperlink"/>
                <w:noProof/>
              </w:rPr>
              <w:t>Next steps</w:t>
            </w:r>
            <w:r>
              <w:rPr>
                <w:noProof/>
                <w:webHidden/>
              </w:rPr>
              <w:tab/>
            </w:r>
            <w:r>
              <w:rPr>
                <w:noProof/>
                <w:webHidden/>
              </w:rPr>
              <w:fldChar w:fldCharType="begin"/>
            </w:r>
            <w:r>
              <w:rPr>
                <w:noProof/>
                <w:webHidden/>
              </w:rPr>
              <w:instrText xml:space="preserve"> PAGEREF _Toc233197685 \h </w:instrText>
            </w:r>
            <w:r>
              <w:rPr>
                <w:noProof/>
                <w:webHidden/>
              </w:rPr>
            </w:r>
            <w:r>
              <w:rPr>
                <w:noProof/>
                <w:webHidden/>
              </w:rPr>
              <w:fldChar w:fldCharType="separate"/>
            </w:r>
            <w:r>
              <w:rPr>
                <w:noProof/>
                <w:webHidden/>
              </w:rPr>
              <w:t>10</w:t>
            </w:r>
            <w:r>
              <w:rPr>
                <w:noProof/>
                <w:webHidden/>
              </w:rPr>
              <w:fldChar w:fldCharType="end"/>
            </w:r>
          </w:hyperlink>
        </w:p>
        <w:p w14:paraId="457D2C1D" w14:textId="641E2464" w:rsidR="00F66960" w:rsidRPr="00E93BC3" w:rsidRDefault="00F66960" w:rsidP="00E93BC3">
          <w:pPr>
            <w:spacing w:before="120" w:after="120"/>
            <w:contextualSpacing/>
            <w:rPr>
              <w:rFonts w:asciiTheme="minorHAnsi" w:hAnsiTheme="minorHAnsi"/>
            </w:rPr>
          </w:pPr>
          <w:r w:rsidRPr="00E93BC3">
            <w:rPr>
              <w:rFonts w:asciiTheme="minorHAnsi" w:hAnsiTheme="minorHAnsi"/>
              <w:b/>
              <w:bCs/>
              <w:noProof/>
            </w:rPr>
            <w:fldChar w:fldCharType="end"/>
          </w:r>
        </w:p>
      </w:sdtContent>
    </w:sdt>
    <w:p w14:paraId="685C86AE" w14:textId="55078466" w:rsidR="00CA6640" w:rsidRPr="00E93BC3" w:rsidRDefault="00CA6640" w:rsidP="00E93BC3">
      <w:pPr>
        <w:pStyle w:val="Heading1"/>
        <w:spacing w:before="120"/>
        <w:contextualSpacing/>
        <w:rPr>
          <w:rFonts w:asciiTheme="minorHAnsi" w:hAnsiTheme="minorHAnsi"/>
        </w:rPr>
      </w:pPr>
      <w:bookmarkStart w:id="0" w:name="_Toc233197679"/>
      <w:r w:rsidRPr="00E93BC3">
        <w:rPr>
          <w:rFonts w:asciiTheme="minorHAnsi" w:hAnsiTheme="minorHAnsi"/>
        </w:rPr>
        <w:t>Purpose</w:t>
      </w:r>
      <w:bookmarkEnd w:id="0"/>
    </w:p>
    <w:p w14:paraId="2091230C" w14:textId="4C8BAC85" w:rsidR="00467190" w:rsidRDefault="00467190" w:rsidP="00E93BC3">
      <w:pPr>
        <w:snapToGrid w:val="0"/>
        <w:spacing w:before="120" w:after="120" w:line="260" w:lineRule="atLeast"/>
        <w:contextualSpacing/>
        <w:rPr>
          <w:rFonts w:asciiTheme="minorHAnsi" w:hAnsiTheme="minorHAnsi" w:cs="Arial"/>
          <w:szCs w:val="22"/>
        </w:rPr>
      </w:pPr>
      <w:r w:rsidRPr="00E93BC3">
        <w:rPr>
          <w:rFonts w:asciiTheme="minorHAnsi" w:hAnsiTheme="minorHAnsi" w:cs="Arial"/>
          <w:szCs w:val="22"/>
        </w:rPr>
        <w:t xml:space="preserve">The purpose of the engagement was to get feedback from community </w:t>
      </w:r>
      <w:r w:rsidR="00070677" w:rsidRPr="00E93BC3">
        <w:rPr>
          <w:rFonts w:asciiTheme="minorHAnsi" w:hAnsiTheme="minorHAnsi" w:cs="Arial"/>
          <w:szCs w:val="22"/>
        </w:rPr>
        <w:t xml:space="preserve">on the draft Budget </w:t>
      </w:r>
      <w:r w:rsidR="0077666A">
        <w:rPr>
          <w:rFonts w:asciiTheme="minorHAnsi" w:hAnsiTheme="minorHAnsi" w:cs="Arial"/>
          <w:szCs w:val="22"/>
        </w:rPr>
        <w:t xml:space="preserve">Report 2026-27 </w:t>
      </w:r>
      <w:r w:rsidR="00070677" w:rsidRPr="00E93BC3">
        <w:rPr>
          <w:rFonts w:asciiTheme="minorHAnsi" w:hAnsiTheme="minorHAnsi" w:cs="Arial"/>
          <w:szCs w:val="22"/>
        </w:rPr>
        <w:t xml:space="preserve">before it’s considered for </w:t>
      </w:r>
      <w:r w:rsidR="00FC3D2C">
        <w:rPr>
          <w:rFonts w:asciiTheme="minorHAnsi" w:hAnsiTheme="minorHAnsi" w:cs="Arial"/>
          <w:szCs w:val="22"/>
        </w:rPr>
        <w:t>ad</w:t>
      </w:r>
      <w:r w:rsidR="009A1526">
        <w:rPr>
          <w:rFonts w:asciiTheme="minorHAnsi" w:hAnsiTheme="minorHAnsi" w:cs="Arial"/>
          <w:szCs w:val="22"/>
        </w:rPr>
        <w:t>option</w:t>
      </w:r>
      <w:r w:rsidR="00070677" w:rsidRPr="00E93BC3">
        <w:rPr>
          <w:rFonts w:asciiTheme="minorHAnsi" w:hAnsiTheme="minorHAnsi" w:cs="Arial"/>
          <w:szCs w:val="22"/>
        </w:rPr>
        <w:t xml:space="preserve"> by Council during </w:t>
      </w:r>
      <w:r w:rsidR="00C93D43" w:rsidRPr="00E93BC3">
        <w:rPr>
          <w:rFonts w:asciiTheme="minorHAnsi" w:hAnsiTheme="minorHAnsi" w:cs="Arial"/>
          <w:szCs w:val="22"/>
        </w:rPr>
        <w:t>the</w:t>
      </w:r>
      <w:r w:rsidR="00070677" w:rsidRPr="00E93BC3">
        <w:rPr>
          <w:rFonts w:asciiTheme="minorHAnsi" w:hAnsiTheme="minorHAnsi" w:cs="Arial"/>
          <w:szCs w:val="22"/>
        </w:rPr>
        <w:t xml:space="preserve"> June meeting.</w:t>
      </w:r>
    </w:p>
    <w:p w14:paraId="449DF839" w14:textId="77777777" w:rsidR="003741B0" w:rsidRDefault="003741B0" w:rsidP="00E93BC3">
      <w:pPr>
        <w:snapToGrid w:val="0"/>
        <w:spacing w:before="120" w:after="120" w:line="260" w:lineRule="atLeast"/>
        <w:contextualSpacing/>
        <w:rPr>
          <w:rFonts w:asciiTheme="minorHAnsi" w:hAnsiTheme="minorHAnsi" w:cs="Arial"/>
          <w:szCs w:val="22"/>
        </w:rPr>
      </w:pPr>
    </w:p>
    <w:p w14:paraId="2BC98375" w14:textId="2690FD1B" w:rsidR="00E93BC3" w:rsidRDefault="00467190" w:rsidP="00E93BC3">
      <w:pPr>
        <w:snapToGrid w:val="0"/>
        <w:spacing w:before="120" w:after="120" w:line="260" w:lineRule="atLeast"/>
        <w:contextualSpacing/>
        <w:rPr>
          <w:rFonts w:asciiTheme="minorHAnsi" w:hAnsiTheme="minorHAnsi" w:cs="Arial"/>
          <w:szCs w:val="22"/>
        </w:rPr>
      </w:pPr>
      <w:r w:rsidRPr="00E93BC3">
        <w:rPr>
          <w:rFonts w:asciiTheme="minorHAnsi" w:hAnsiTheme="minorHAnsi" w:cs="Arial"/>
          <w:szCs w:val="22"/>
        </w:rPr>
        <w:t>This report shares the key feedback themes</w:t>
      </w:r>
      <w:r w:rsidR="00C93D43" w:rsidRPr="00E93BC3">
        <w:rPr>
          <w:rFonts w:asciiTheme="minorHAnsi" w:hAnsiTheme="minorHAnsi" w:cs="Arial"/>
          <w:szCs w:val="22"/>
        </w:rPr>
        <w:t>.  Along with this</w:t>
      </w:r>
      <w:r w:rsidR="00D52654" w:rsidRPr="00E93BC3">
        <w:rPr>
          <w:rFonts w:asciiTheme="minorHAnsi" w:hAnsiTheme="minorHAnsi" w:cs="Arial"/>
          <w:szCs w:val="22"/>
        </w:rPr>
        <w:t xml:space="preserve"> report</w:t>
      </w:r>
      <w:r w:rsidR="00C93D43" w:rsidRPr="00E93BC3">
        <w:rPr>
          <w:rFonts w:asciiTheme="minorHAnsi" w:hAnsiTheme="minorHAnsi" w:cs="Arial"/>
          <w:szCs w:val="22"/>
        </w:rPr>
        <w:t>, we provide individual</w:t>
      </w:r>
      <w:r w:rsidRPr="00E93BC3">
        <w:rPr>
          <w:rFonts w:asciiTheme="minorHAnsi" w:hAnsiTheme="minorHAnsi" w:cs="Arial"/>
          <w:szCs w:val="22"/>
        </w:rPr>
        <w:t xml:space="preserve"> response</w:t>
      </w:r>
      <w:r w:rsidR="00F11D42">
        <w:rPr>
          <w:rFonts w:asciiTheme="minorHAnsi" w:hAnsiTheme="minorHAnsi" w:cs="Arial"/>
          <w:szCs w:val="22"/>
        </w:rPr>
        <w:t>s</w:t>
      </w:r>
      <w:r w:rsidRPr="00E93BC3">
        <w:rPr>
          <w:rFonts w:asciiTheme="minorHAnsi" w:hAnsiTheme="minorHAnsi" w:cs="Arial"/>
          <w:szCs w:val="22"/>
        </w:rPr>
        <w:t xml:space="preserve"> </w:t>
      </w:r>
      <w:r w:rsidR="00C93D43" w:rsidRPr="00E93BC3">
        <w:rPr>
          <w:rFonts w:asciiTheme="minorHAnsi" w:hAnsiTheme="minorHAnsi" w:cs="Arial"/>
          <w:szCs w:val="22"/>
        </w:rPr>
        <w:t xml:space="preserve">to each submitter </w:t>
      </w:r>
      <w:r w:rsidRPr="00E93BC3">
        <w:rPr>
          <w:rFonts w:asciiTheme="minorHAnsi" w:hAnsiTheme="minorHAnsi" w:cs="Arial"/>
          <w:szCs w:val="22"/>
        </w:rPr>
        <w:t xml:space="preserve">from </w:t>
      </w:r>
      <w:r w:rsidR="00C93D43" w:rsidRPr="00E93BC3">
        <w:rPr>
          <w:rFonts w:asciiTheme="minorHAnsi" w:hAnsiTheme="minorHAnsi" w:cs="Arial"/>
          <w:szCs w:val="22"/>
        </w:rPr>
        <w:t xml:space="preserve">Council </w:t>
      </w:r>
      <w:r w:rsidRPr="00E93BC3">
        <w:rPr>
          <w:rFonts w:asciiTheme="minorHAnsi" w:hAnsiTheme="minorHAnsi" w:cs="Arial"/>
          <w:szCs w:val="22"/>
        </w:rPr>
        <w:t>officers.</w:t>
      </w:r>
      <w:r w:rsidR="00C93D43" w:rsidRPr="00E93BC3">
        <w:rPr>
          <w:rFonts w:asciiTheme="minorHAnsi" w:hAnsiTheme="minorHAnsi" w:cs="Arial"/>
          <w:szCs w:val="22"/>
        </w:rPr>
        <w:t xml:space="preserve"> We have not included these individual responses in this report.</w:t>
      </w:r>
      <w:r w:rsidR="0021610F">
        <w:rPr>
          <w:rFonts w:asciiTheme="minorHAnsi" w:hAnsiTheme="minorHAnsi" w:cs="Arial"/>
          <w:szCs w:val="22"/>
        </w:rPr>
        <w:t xml:space="preserve"> We show key themes raised by community and </w:t>
      </w:r>
      <w:r w:rsidR="00F11D42">
        <w:rPr>
          <w:rFonts w:asciiTheme="minorHAnsi" w:hAnsiTheme="minorHAnsi" w:cs="Arial"/>
          <w:szCs w:val="22"/>
        </w:rPr>
        <w:t xml:space="preserve">what </w:t>
      </w:r>
      <w:r w:rsidR="0021610F">
        <w:rPr>
          <w:rFonts w:asciiTheme="minorHAnsi" w:hAnsiTheme="minorHAnsi" w:cs="Arial"/>
          <w:szCs w:val="22"/>
        </w:rPr>
        <w:t>Council</w:t>
      </w:r>
      <w:r w:rsidR="00F11D42">
        <w:rPr>
          <w:rFonts w:asciiTheme="minorHAnsi" w:hAnsiTheme="minorHAnsi" w:cs="Arial"/>
          <w:szCs w:val="22"/>
        </w:rPr>
        <w:t>’s</w:t>
      </w:r>
      <w:r w:rsidR="0021610F">
        <w:rPr>
          <w:rFonts w:asciiTheme="minorHAnsi" w:hAnsiTheme="minorHAnsi" w:cs="Arial"/>
          <w:szCs w:val="22"/>
        </w:rPr>
        <w:t xml:space="preserve"> response</w:t>
      </w:r>
      <w:r w:rsidR="00F11D42">
        <w:rPr>
          <w:rFonts w:asciiTheme="minorHAnsi" w:hAnsiTheme="minorHAnsi" w:cs="Arial"/>
          <w:szCs w:val="22"/>
        </w:rPr>
        <w:t xml:space="preserve"> is generally to that theme</w:t>
      </w:r>
      <w:r w:rsidR="0021610F">
        <w:rPr>
          <w:rFonts w:asciiTheme="minorHAnsi" w:hAnsiTheme="minorHAnsi" w:cs="Arial"/>
          <w:szCs w:val="22"/>
        </w:rPr>
        <w:t>.</w:t>
      </w:r>
    </w:p>
    <w:p w14:paraId="46EB76CE" w14:textId="77777777" w:rsidR="00E04670" w:rsidRDefault="00E04670" w:rsidP="00E93BC3">
      <w:pPr>
        <w:snapToGrid w:val="0"/>
        <w:spacing w:before="120" w:after="120" w:line="260" w:lineRule="atLeast"/>
        <w:contextualSpacing/>
        <w:rPr>
          <w:rFonts w:asciiTheme="minorHAnsi" w:hAnsiTheme="minorHAnsi" w:cs="Arial"/>
          <w:szCs w:val="22"/>
        </w:rPr>
      </w:pPr>
    </w:p>
    <w:p w14:paraId="24217817" w14:textId="111206D4" w:rsidR="003741B0" w:rsidRDefault="00E04670" w:rsidP="00E93BC3">
      <w:pPr>
        <w:snapToGrid w:val="0"/>
        <w:spacing w:before="120" w:after="120" w:line="260" w:lineRule="atLeast"/>
        <w:contextualSpacing/>
        <w:rPr>
          <w:rFonts w:asciiTheme="minorHAnsi" w:hAnsiTheme="minorHAnsi" w:cs="Arial"/>
          <w:szCs w:val="22"/>
        </w:rPr>
      </w:pPr>
      <w:r w:rsidRPr="005C5562">
        <w:rPr>
          <w:rFonts w:asciiTheme="minorHAnsi" w:hAnsiTheme="minorHAnsi" w:cs="Arial"/>
          <w:szCs w:val="22"/>
        </w:rPr>
        <w:t>In some cases, feedback received through submissions, while acknowledged, was outside the scope of what Council can do</w:t>
      </w:r>
      <w:r w:rsidR="00B948F8" w:rsidRPr="005C5562">
        <w:rPr>
          <w:rFonts w:asciiTheme="minorHAnsi" w:hAnsiTheme="minorHAnsi" w:cs="Arial"/>
          <w:szCs w:val="22"/>
        </w:rPr>
        <w:t xml:space="preserve"> in 2026-27</w:t>
      </w:r>
      <w:r w:rsidRPr="005C5562">
        <w:rPr>
          <w:rFonts w:asciiTheme="minorHAnsi" w:hAnsiTheme="minorHAnsi" w:cs="Arial"/>
          <w:szCs w:val="22"/>
        </w:rPr>
        <w:t>.</w:t>
      </w:r>
      <w:r w:rsidR="00B948F8" w:rsidRPr="005C5562">
        <w:rPr>
          <w:rFonts w:asciiTheme="minorHAnsi" w:hAnsiTheme="minorHAnsi" w:cs="Arial"/>
          <w:szCs w:val="22"/>
        </w:rPr>
        <w:t xml:space="preserve"> It will be </w:t>
      </w:r>
      <w:proofErr w:type="gramStart"/>
      <w:r w:rsidR="00B948F8" w:rsidRPr="005C5562">
        <w:rPr>
          <w:rFonts w:asciiTheme="minorHAnsi" w:hAnsiTheme="minorHAnsi" w:cs="Arial"/>
          <w:szCs w:val="22"/>
        </w:rPr>
        <w:t>taken into account</w:t>
      </w:r>
      <w:proofErr w:type="gramEnd"/>
      <w:r w:rsidR="00B948F8" w:rsidRPr="005C5562">
        <w:rPr>
          <w:rFonts w:asciiTheme="minorHAnsi" w:hAnsiTheme="minorHAnsi" w:cs="Arial"/>
          <w:szCs w:val="22"/>
        </w:rPr>
        <w:t xml:space="preserve"> for the future. </w:t>
      </w:r>
      <w:r w:rsidRPr="005C5562">
        <w:rPr>
          <w:rFonts w:asciiTheme="minorHAnsi" w:hAnsiTheme="minorHAnsi" w:cs="Arial"/>
          <w:szCs w:val="22"/>
        </w:rPr>
        <w:br/>
      </w:r>
    </w:p>
    <w:p w14:paraId="42786A0C" w14:textId="59098F73" w:rsidR="00686A5C" w:rsidRDefault="00467190" w:rsidP="00E93BC3">
      <w:pPr>
        <w:snapToGrid w:val="0"/>
        <w:spacing w:before="120" w:after="120" w:line="260" w:lineRule="atLeast"/>
        <w:contextualSpacing/>
        <w:rPr>
          <w:rFonts w:asciiTheme="minorHAnsi" w:hAnsiTheme="minorHAnsi" w:cs="Arial"/>
          <w:szCs w:val="22"/>
        </w:rPr>
      </w:pPr>
      <w:r w:rsidRPr="00E93BC3">
        <w:rPr>
          <w:rFonts w:asciiTheme="minorHAnsi" w:hAnsiTheme="minorHAnsi" w:cs="Arial"/>
          <w:szCs w:val="22"/>
        </w:rPr>
        <w:t xml:space="preserve">We ran the engagement from </w:t>
      </w:r>
      <w:r w:rsidR="00C93D43" w:rsidRPr="00E93BC3">
        <w:rPr>
          <w:rFonts w:asciiTheme="minorHAnsi" w:hAnsiTheme="minorHAnsi" w:cs="Arial"/>
          <w:noProof/>
          <w:szCs w:val="22"/>
        </w:rPr>
        <w:t xml:space="preserve">from Wednesday 29 April to 10am </w:t>
      </w:r>
      <w:r w:rsidR="0077666A">
        <w:rPr>
          <w:rFonts w:asciiTheme="minorHAnsi" w:hAnsiTheme="minorHAnsi" w:cs="Arial"/>
          <w:noProof/>
          <w:szCs w:val="22"/>
        </w:rPr>
        <w:t>Monday</w:t>
      </w:r>
      <w:r w:rsidR="0077666A" w:rsidRPr="00E93BC3">
        <w:rPr>
          <w:rFonts w:asciiTheme="minorHAnsi" w:hAnsiTheme="minorHAnsi" w:cs="Arial"/>
          <w:noProof/>
          <w:szCs w:val="22"/>
        </w:rPr>
        <w:t xml:space="preserve"> </w:t>
      </w:r>
      <w:r w:rsidR="00C93D43" w:rsidRPr="00E93BC3">
        <w:rPr>
          <w:rFonts w:asciiTheme="minorHAnsi" w:hAnsiTheme="minorHAnsi" w:cs="Arial"/>
          <w:noProof/>
          <w:szCs w:val="22"/>
        </w:rPr>
        <w:t>25 May 2026</w:t>
      </w:r>
      <w:r w:rsidRPr="00E93BC3">
        <w:rPr>
          <w:rFonts w:asciiTheme="minorHAnsi" w:hAnsiTheme="minorHAnsi" w:cs="Arial"/>
          <w:szCs w:val="22"/>
        </w:rPr>
        <w:t>, and during that time we collected the following statistics:</w:t>
      </w:r>
    </w:p>
    <w:p w14:paraId="6DF86841" w14:textId="77777777" w:rsidR="00E93BC3" w:rsidRPr="00E93BC3" w:rsidRDefault="00E93BC3" w:rsidP="00E93BC3">
      <w:pPr>
        <w:snapToGrid w:val="0"/>
        <w:spacing w:before="120" w:after="120" w:line="260" w:lineRule="atLeast"/>
        <w:contextualSpacing/>
        <w:rPr>
          <w:rFonts w:asciiTheme="minorHAnsi" w:hAnsiTheme="minorHAnsi" w:cs="Arial"/>
          <w:szCs w:val="22"/>
        </w:rPr>
      </w:pPr>
    </w:p>
    <w:p w14:paraId="20892A26" w14:textId="77777777" w:rsidR="00686A5C" w:rsidRPr="00E93BC3" w:rsidRDefault="00686A5C" w:rsidP="00E93BC3">
      <w:pPr>
        <w:spacing w:before="120" w:after="120"/>
        <w:contextualSpacing/>
        <w:rPr>
          <w:rFonts w:asciiTheme="minorHAnsi" w:hAnsiTheme="minorHAnsi" w:cs="Arial"/>
          <w:noProof/>
          <w:szCs w:val="22"/>
        </w:rPr>
      </w:pPr>
      <w:r w:rsidRPr="00E93BC3">
        <w:rPr>
          <w:rFonts w:asciiTheme="minorHAnsi" w:hAnsiTheme="minorHAnsi" w:cs="Arial"/>
          <w:noProof/>
          <w:szCs w:val="22"/>
        </w:rPr>
        <w:lastRenderedPageBreak/>
        <w:drawing>
          <wp:inline distT="0" distB="0" distL="0" distR="0" wp14:anchorId="3F570F56" wp14:editId="09F4194E">
            <wp:extent cx="2689475" cy="2141034"/>
            <wp:effectExtent l="0" t="0" r="0" b="0"/>
            <wp:docPr id="1514596734" name="Picture 1" descr="A group of icons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596734" name="Picture 1" descr="A group of icons with text&#10;&#10;AI-generated content may be incorrect."/>
                    <pic:cNvPicPr/>
                  </pic:nvPicPr>
                  <pic:blipFill>
                    <a:blip r:embed="rId9"/>
                    <a:stretch>
                      <a:fillRect/>
                    </a:stretch>
                  </pic:blipFill>
                  <pic:spPr>
                    <a:xfrm>
                      <a:off x="0" y="0"/>
                      <a:ext cx="2698206" cy="2147984"/>
                    </a:xfrm>
                    <a:prstGeom prst="rect">
                      <a:avLst/>
                    </a:prstGeom>
                  </pic:spPr>
                </pic:pic>
              </a:graphicData>
            </a:graphic>
          </wp:inline>
        </w:drawing>
      </w:r>
    </w:p>
    <w:p w14:paraId="54668513" w14:textId="77777777" w:rsidR="00686A5C" w:rsidRPr="00E93BC3" w:rsidRDefault="00686A5C" w:rsidP="00E93BC3">
      <w:pPr>
        <w:spacing w:before="120" w:after="120"/>
        <w:contextualSpacing/>
        <w:rPr>
          <w:rFonts w:asciiTheme="minorHAnsi" w:hAnsiTheme="minorHAnsi" w:cs="Arial"/>
          <w:sz w:val="20"/>
        </w:rPr>
      </w:pPr>
    </w:p>
    <w:p w14:paraId="7C0C01DD" w14:textId="77777777" w:rsidR="00686A5C" w:rsidRPr="00E93BC3" w:rsidRDefault="00686A5C" w:rsidP="00E93BC3">
      <w:pPr>
        <w:pStyle w:val="Heading1"/>
        <w:spacing w:before="120"/>
        <w:contextualSpacing/>
        <w:rPr>
          <w:rFonts w:asciiTheme="minorHAnsi" w:hAnsiTheme="minorHAnsi"/>
        </w:rPr>
      </w:pPr>
      <w:bookmarkStart w:id="1" w:name="_Toc233197680"/>
      <w:r w:rsidRPr="00E93BC3">
        <w:rPr>
          <w:rFonts w:asciiTheme="minorHAnsi" w:hAnsiTheme="minorHAnsi"/>
        </w:rPr>
        <w:t>How we engaged</w:t>
      </w:r>
      <w:bookmarkEnd w:id="1"/>
    </w:p>
    <w:p w14:paraId="73B084ED" w14:textId="77777777" w:rsidR="00686A5C" w:rsidRPr="00E93BC3" w:rsidRDefault="00686A5C" w:rsidP="00E93BC3">
      <w:pPr>
        <w:snapToGrid w:val="0"/>
        <w:spacing w:before="120" w:after="120" w:line="260" w:lineRule="atLeast"/>
        <w:contextualSpacing/>
        <w:rPr>
          <w:rFonts w:asciiTheme="minorHAnsi" w:hAnsiTheme="minorHAnsi" w:cs="Arial"/>
          <w:szCs w:val="22"/>
        </w:rPr>
      </w:pPr>
      <w:r w:rsidRPr="00E93BC3">
        <w:rPr>
          <w:rFonts w:asciiTheme="minorHAnsi" w:hAnsiTheme="minorHAnsi" w:cs="Arial"/>
          <w:szCs w:val="22"/>
        </w:rPr>
        <w:t>We received feedback from community via:</w:t>
      </w:r>
    </w:p>
    <w:p w14:paraId="55E86BDC" w14:textId="77777777" w:rsidR="00686A5C" w:rsidRPr="00E93BC3" w:rsidRDefault="00686A5C" w:rsidP="00E93BC3">
      <w:pPr>
        <w:pStyle w:val="ListParagraph"/>
        <w:numPr>
          <w:ilvl w:val="0"/>
          <w:numId w:val="1"/>
        </w:numPr>
        <w:snapToGrid w:val="0"/>
        <w:spacing w:before="120" w:after="120" w:line="260" w:lineRule="atLeast"/>
        <w:rPr>
          <w:rFonts w:asciiTheme="minorHAnsi" w:hAnsiTheme="minorHAnsi" w:cs="Arial"/>
          <w:szCs w:val="22"/>
        </w:rPr>
      </w:pPr>
      <w:r w:rsidRPr="00E93BC3">
        <w:rPr>
          <w:rFonts w:asciiTheme="minorHAnsi" w:hAnsiTheme="minorHAnsi" w:cs="Arial"/>
          <w:szCs w:val="22"/>
        </w:rPr>
        <w:t xml:space="preserve">an online survey on Council’s </w:t>
      </w:r>
      <w:hyperlink r:id="rId10" w:history="1">
        <w:r w:rsidRPr="00E93BC3">
          <w:rPr>
            <w:rStyle w:val="Hyperlink"/>
            <w:rFonts w:asciiTheme="minorHAnsi" w:hAnsiTheme="minorHAnsi" w:cs="Arial"/>
            <w:szCs w:val="22"/>
          </w:rPr>
          <w:t>Your Say</w:t>
        </w:r>
      </w:hyperlink>
      <w:r w:rsidRPr="00E93BC3">
        <w:rPr>
          <w:rFonts w:asciiTheme="minorHAnsi" w:hAnsiTheme="minorHAnsi" w:cs="Arial"/>
          <w:szCs w:val="22"/>
        </w:rPr>
        <w:t xml:space="preserve"> page</w:t>
      </w:r>
    </w:p>
    <w:p w14:paraId="507EC930" w14:textId="77777777" w:rsidR="00686A5C" w:rsidRPr="00E93BC3" w:rsidRDefault="00686A5C" w:rsidP="00E93BC3">
      <w:pPr>
        <w:pStyle w:val="ListParagraph"/>
        <w:numPr>
          <w:ilvl w:val="0"/>
          <w:numId w:val="1"/>
        </w:numPr>
        <w:snapToGrid w:val="0"/>
        <w:spacing w:before="120" w:after="120" w:line="260" w:lineRule="atLeast"/>
        <w:rPr>
          <w:rFonts w:asciiTheme="minorHAnsi" w:hAnsiTheme="minorHAnsi" w:cs="Arial"/>
          <w:szCs w:val="22"/>
        </w:rPr>
      </w:pPr>
      <w:r w:rsidRPr="00E93BC3">
        <w:rPr>
          <w:rFonts w:asciiTheme="minorHAnsi" w:hAnsiTheme="minorHAnsi" w:cs="Arial"/>
          <w:szCs w:val="22"/>
        </w:rPr>
        <w:t xml:space="preserve">reactions to social media posts on Council’s </w:t>
      </w:r>
      <w:hyperlink r:id="rId11" w:history="1">
        <w:r w:rsidRPr="00E93BC3">
          <w:rPr>
            <w:rStyle w:val="Hyperlink"/>
            <w:rFonts w:asciiTheme="minorHAnsi" w:hAnsiTheme="minorHAnsi" w:cs="Arial"/>
            <w:szCs w:val="22"/>
          </w:rPr>
          <w:t>Facebook</w:t>
        </w:r>
      </w:hyperlink>
      <w:r w:rsidRPr="00E93BC3">
        <w:rPr>
          <w:rFonts w:asciiTheme="minorHAnsi" w:hAnsiTheme="minorHAnsi" w:cs="Arial"/>
          <w:szCs w:val="22"/>
        </w:rPr>
        <w:t xml:space="preserve"> and </w:t>
      </w:r>
      <w:hyperlink r:id="rId12" w:history="1">
        <w:r w:rsidRPr="00E93BC3">
          <w:rPr>
            <w:rStyle w:val="Hyperlink"/>
            <w:rFonts w:asciiTheme="minorHAnsi" w:hAnsiTheme="minorHAnsi" w:cs="Arial"/>
            <w:szCs w:val="22"/>
          </w:rPr>
          <w:t>Instagram</w:t>
        </w:r>
      </w:hyperlink>
      <w:r w:rsidRPr="00E93BC3">
        <w:rPr>
          <w:rFonts w:asciiTheme="minorHAnsi" w:hAnsiTheme="minorHAnsi" w:cs="Arial"/>
          <w:szCs w:val="22"/>
        </w:rPr>
        <w:t xml:space="preserve"> pages. </w:t>
      </w:r>
    </w:p>
    <w:p w14:paraId="2AF9105A" w14:textId="5F89B087" w:rsidR="00686A5C" w:rsidRPr="00E93BC3" w:rsidRDefault="00C3650D" w:rsidP="00E93BC3">
      <w:pPr>
        <w:pStyle w:val="ListParagraph"/>
        <w:numPr>
          <w:ilvl w:val="0"/>
          <w:numId w:val="1"/>
        </w:numPr>
        <w:snapToGrid w:val="0"/>
        <w:spacing w:before="120" w:after="120" w:line="260" w:lineRule="atLeast"/>
        <w:rPr>
          <w:rFonts w:asciiTheme="minorHAnsi" w:hAnsiTheme="minorHAnsi" w:cs="Arial"/>
          <w:szCs w:val="22"/>
        </w:rPr>
      </w:pPr>
      <w:r>
        <w:rPr>
          <w:rFonts w:asciiTheme="minorHAnsi" w:hAnsiTheme="minorHAnsi" w:cs="Arial"/>
          <w:szCs w:val="22"/>
        </w:rPr>
        <w:t>Written submissions</w:t>
      </w:r>
    </w:p>
    <w:p w14:paraId="2FF52556" w14:textId="77777777" w:rsidR="00686A5C" w:rsidRPr="00E93BC3" w:rsidRDefault="00686A5C" w:rsidP="00E93BC3">
      <w:pPr>
        <w:tabs>
          <w:tab w:val="num" w:pos="720"/>
        </w:tabs>
        <w:snapToGrid w:val="0"/>
        <w:spacing w:before="120" w:after="120" w:line="260" w:lineRule="atLeast"/>
        <w:contextualSpacing/>
        <w:rPr>
          <w:rFonts w:asciiTheme="minorHAnsi" w:hAnsiTheme="minorHAnsi" w:cs="Arial"/>
          <w:szCs w:val="22"/>
        </w:rPr>
      </w:pPr>
      <w:r w:rsidRPr="00E93BC3">
        <w:rPr>
          <w:rFonts w:asciiTheme="minorHAnsi" w:hAnsiTheme="minorHAnsi" w:cs="Arial"/>
          <w:szCs w:val="22"/>
        </w:rPr>
        <w:t>To get the word out about the project and encourage feedback we prepared the following communications:</w:t>
      </w:r>
    </w:p>
    <w:p w14:paraId="6AA62982" w14:textId="77777777" w:rsidR="00686A5C" w:rsidRPr="00E93BC3" w:rsidRDefault="00686A5C" w:rsidP="00E93BC3">
      <w:pPr>
        <w:pStyle w:val="ListParagraph"/>
        <w:numPr>
          <w:ilvl w:val="0"/>
          <w:numId w:val="7"/>
        </w:numPr>
        <w:tabs>
          <w:tab w:val="num" w:pos="720"/>
        </w:tabs>
        <w:snapToGrid w:val="0"/>
        <w:spacing w:before="120" w:after="120" w:line="260" w:lineRule="atLeast"/>
        <w:rPr>
          <w:rFonts w:asciiTheme="minorHAnsi" w:hAnsiTheme="minorHAnsi" w:cs="Arial"/>
          <w:szCs w:val="22"/>
        </w:rPr>
      </w:pPr>
      <w:hyperlink r:id="rId13" w:history="1">
        <w:r w:rsidRPr="00E93BC3">
          <w:rPr>
            <w:rStyle w:val="Hyperlink"/>
            <w:rFonts w:asciiTheme="minorHAnsi" w:hAnsiTheme="minorHAnsi" w:cs="Arial"/>
            <w:szCs w:val="22"/>
          </w:rPr>
          <w:t>Media release</w:t>
        </w:r>
      </w:hyperlink>
      <w:r w:rsidRPr="00E93BC3">
        <w:rPr>
          <w:rFonts w:asciiTheme="minorHAnsi" w:hAnsiTheme="minorHAnsi" w:cs="Arial"/>
          <w:szCs w:val="22"/>
        </w:rPr>
        <w:t xml:space="preserve"> (29 </w:t>
      </w:r>
      <w:proofErr w:type="gramStart"/>
      <w:r w:rsidRPr="00E93BC3">
        <w:rPr>
          <w:rFonts w:asciiTheme="minorHAnsi" w:hAnsiTheme="minorHAnsi" w:cs="Arial"/>
          <w:szCs w:val="22"/>
        </w:rPr>
        <w:t>April,</w:t>
      </w:r>
      <w:proofErr w:type="gramEnd"/>
      <w:r w:rsidRPr="00E93BC3">
        <w:rPr>
          <w:rFonts w:asciiTheme="minorHAnsi" w:hAnsiTheme="minorHAnsi" w:cs="Arial"/>
          <w:szCs w:val="22"/>
        </w:rPr>
        <w:t xml:space="preserve"> 2026).</w:t>
      </w:r>
    </w:p>
    <w:p w14:paraId="03935532" w14:textId="77777777" w:rsidR="00686A5C" w:rsidRPr="00E93BC3" w:rsidRDefault="00686A5C" w:rsidP="00E93BC3">
      <w:pPr>
        <w:numPr>
          <w:ilvl w:val="0"/>
          <w:numId w:val="6"/>
        </w:numPr>
        <w:snapToGrid w:val="0"/>
        <w:spacing w:before="120" w:after="120" w:line="260" w:lineRule="atLeast"/>
        <w:contextualSpacing/>
        <w:rPr>
          <w:rFonts w:asciiTheme="minorHAnsi" w:hAnsiTheme="minorHAnsi" w:cs="Arial"/>
          <w:szCs w:val="22"/>
        </w:rPr>
      </w:pPr>
      <w:r w:rsidRPr="00E93BC3">
        <w:rPr>
          <w:rFonts w:asciiTheme="minorHAnsi" w:hAnsiTheme="minorHAnsi" w:cs="Arial"/>
          <w:szCs w:val="22"/>
        </w:rPr>
        <w:t xml:space="preserve">Social media posts: a primary post (29 </w:t>
      </w:r>
      <w:proofErr w:type="gramStart"/>
      <w:r w:rsidRPr="00E93BC3">
        <w:rPr>
          <w:rFonts w:asciiTheme="minorHAnsi" w:hAnsiTheme="minorHAnsi" w:cs="Arial"/>
          <w:szCs w:val="22"/>
        </w:rPr>
        <w:t>April,</w:t>
      </w:r>
      <w:proofErr w:type="gramEnd"/>
      <w:r w:rsidRPr="00E93BC3">
        <w:rPr>
          <w:rFonts w:asciiTheme="minorHAnsi" w:hAnsiTheme="minorHAnsi" w:cs="Arial"/>
          <w:szCs w:val="22"/>
        </w:rPr>
        <w:t xml:space="preserve"> 2026) and a reminder post (20 May, 2026). </w:t>
      </w:r>
    </w:p>
    <w:p w14:paraId="46380108" w14:textId="77777777" w:rsidR="00686A5C" w:rsidRDefault="00686A5C" w:rsidP="00E93BC3">
      <w:pPr>
        <w:numPr>
          <w:ilvl w:val="0"/>
          <w:numId w:val="6"/>
        </w:numPr>
        <w:snapToGrid w:val="0"/>
        <w:spacing w:before="120" w:after="120" w:line="260" w:lineRule="atLeast"/>
        <w:contextualSpacing/>
        <w:rPr>
          <w:rFonts w:asciiTheme="minorHAnsi" w:hAnsiTheme="minorHAnsi" w:cs="Arial"/>
          <w:szCs w:val="22"/>
        </w:rPr>
      </w:pPr>
      <w:r w:rsidRPr="00E93BC3">
        <w:rPr>
          <w:rFonts w:asciiTheme="minorHAnsi" w:hAnsiTheme="minorHAnsi" w:cs="Arial"/>
          <w:szCs w:val="22"/>
        </w:rPr>
        <w:t>It was advertised in the Surf Coast Times (9, 16, 23 May 2026) and Winchelsea Star (13, 20 May 2026)</w:t>
      </w:r>
    </w:p>
    <w:p w14:paraId="5E188B84" w14:textId="03C6362D" w:rsidR="00C3650D" w:rsidRDefault="00C3650D" w:rsidP="00E93BC3">
      <w:pPr>
        <w:numPr>
          <w:ilvl w:val="0"/>
          <w:numId w:val="6"/>
        </w:numPr>
        <w:snapToGrid w:val="0"/>
        <w:spacing w:before="120" w:after="120" w:line="260" w:lineRule="atLeast"/>
        <w:contextualSpacing/>
        <w:rPr>
          <w:rFonts w:asciiTheme="minorHAnsi" w:hAnsiTheme="minorHAnsi" w:cs="Arial"/>
          <w:szCs w:val="22"/>
        </w:rPr>
      </w:pPr>
      <w:r>
        <w:rPr>
          <w:rFonts w:asciiTheme="minorHAnsi" w:hAnsiTheme="minorHAnsi" w:cs="Arial"/>
          <w:szCs w:val="22"/>
        </w:rPr>
        <w:t>Featured as lead item in our Country and Waters e-newsletter (April edition)</w:t>
      </w:r>
    </w:p>
    <w:p w14:paraId="6A3BE66D" w14:textId="6BBEC4FB" w:rsidR="00C3650D" w:rsidRPr="00E93BC3" w:rsidRDefault="00C3650D" w:rsidP="00E93BC3">
      <w:pPr>
        <w:numPr>
          <w:ilvl w:val="0"/>
          <w:numId w:val="6"/>
        </w:numPr>
        <w:snapToGrid w:val="0"/>
        <w:spacing w:before="120" w:after="120" w:line="260" w:lineRule="atLeast"/>
        <w:contextualSpacing/>
        <w:rPr>
          <w:rFonts w:asciiTheme="minorHAnsi" w:hAnsiTheme="minorHAnsi" w:cs="Arial"/>
          <w:szCs w:val="22"/>
        </w:rPr>
      </w:pPr>
      <w:r>
        <w:rPr>
          <w:rFonts w:asciiTheme="minorHAnsi" w:hAnsiTheme="minorHAnsi" w:cs="Arial"/>
          <w:szCs w:val="22"/>
        </w:rPr>
        <w:t xml:space="preserve">The draft budget earned media coverage in the Geelong Advertiser (30 April), 3CS radio Colac (30 April), </w:t>
      </w:r>
      <w:proofErr w:type="spellStart"/>
      <w:r>
        <w:rPr>
          <w:rFonts w:asciiTheme="minorHAnsi" w:hAnsiTheme="minorHAnsi" w:cs="Arial"/>
          <w:szCs w:val="22"/>
        </w:rPr>
        <w:t>Mixx</w:t>
      </w:r>
      <w:proofErr w:type="spellEnd"/>
      <w:r>
        <w:rPr>
          <w:rFonts w:asciiTheme="minorHAnsi" w:hAnsiTheme="minorHAnsi" w:cs="Arial"/>
          <w:szCs w:val="22"/>
        </w:rPr>
        <w:t xml:space="preserve"> FM 106.3 (30 April), Geelong Independent (1 May), Surf Coast Times (1 May), Colac Herald (1 May) and Winchelsea Star (5 May). </w:t>
      </w:r>
    </w:p>
    <w:p w14:paraId="72925899" w14:textId="77777777" w:rsidR="003741B0" w:rsidRPr="00E93BC3" w:rsidRDefault="003741B0" w:rsidP="003741B0">
      <w:pPr>
        <w:snapToGrid w:val="0"/>
        <w:spacing w:before="120" w:after="120" w:line="260" w:lineRule="atLeast"/>
        <w:ind w:left="360"/>
        <w:contextualSpacing/>
        <w:rPr>
          <w:rFonts w:asciiTheme="minorHAnsi" w:hAnsiTheme="minorHAnsi" w:cs="Arial"/>
          <w:szCs w:val="22"/>
        </w:rPr>
      </w:pPr>
    </w:p>
    <w:p w14:paraId="5AAC5666" w14:textId="0F2ACD7E" w:rsidR="00356B1C" w:rsidRPr="00E93BC3" w:rsidRDefault="00356B1C" w:rsidP="00E93BC3">
      <w:pPr>
        <w:pStyle w:val="Heading1"/>
        <w:spacing w:before="120"/>
        <w:contextualSpacing/>
        <w:rPr>
          <w:rFonts w:asciiTheme="minorHAnsi" w:hAnsiTheme="minorHAnsi"/>
        </w:rPr>
      </w:pPr>
      <w:bookmarkStart w:id="2" w:name="_Toc233197681"/>
      <w:r w:rsidRPr="00E93BC3">
        <w:rPr>
          <w:rFonts w:asciiTheme="minorHAnsi" w:hAnsiTheme="minorHAnsi"/>
        </w:rPr>
        <w:t>How engagement influenced the outcome</w:t>
      </w:r>
      <w:bookmarkEnd w:id="2"/>
    </w:p>
    <w:p w14:paraId="7336EDEC" w14:textId="76D1ED9F" w:rsidR="003741B0" w:rsidRPr="003741B0" w:rsidRDefault="00A25C0C" w:rsidP="00A25C0C">
      <w:pPr>
        <w:tabs>
          <w:tab w:val="num" w:pos="720"/>
        </w:tabs>
        <w:snapToGrid w:val="0"/>
        <w:spacing w:before="120" w:after="120" w:line="260" w:lineRule="atLeast"/>
        <w:contextualSpacing/>
        <w:rPr>
          <w:rFonts w:asciiTheme="minorHAnsi" w:hAnsiTheme="minorHAnsi" w:cs="Arial"/>
          <w:szCs w:val="22"/>
        </w:rPr>
      </w:pPr>
      <w:r w:rsidRPr="00A25C0C">
        <w:rPr>
          <w:rFonts w:asciiTheme="minorHAnsi" w:hAnsiTheme="minorHAnsi" w:cs="Arial"/>
          <w:szCs w:val="22"/>
        </w:rPr>
        <w:t xml:space="preserve">The notable change made to the final budget in response to community feedback is introduction of a Trust for Nature Rebate for ratepayers who have placed a Trust for Nature conservation covenant on their property. </w:t>
      </w:r>
      <w:r w:rsidRPr="00A25C0C">
        <w:rPr>
          <w:rFonts w:asciiTheme="minorHAnsi" w:hAnsiTheme="minorHAnsi" w:cs="Arial"/>
          <w:szCs w:val="22"/>
        </w:rPr>
        <w:br/>
      </w:r>
      <w:r w:rsidRPr="00A25C0C">
        <w:rPr>
          <w:rFonts w:asciiTheme="minorHAnsi" w:hAnsiTheme="minorHAnsi" w:cs="Arial"/>
          <w:szCs w:val="22"/>
        </w:rPr>
        <w:br/>
        <w:t>This rebate acknowledges the long-term commitment of these landholders to protecting biodiversity on their land, which aligns with Council’s commitment towards Environmental Leadership.</w:t>
      </w:r>
      <w:r w:rsidR="00B948F8">
        <w:rPr>
          <w:rFonts w:asciiTheme="minorHAnsi" w:hAnsiTheme="minorHAnsi" w:cs="Arial"/>
          <w:szCs w:val="22"/>
        </w:rPr>
        <w:br/>
      </w:r>
      <w:r w:rsidR="00B948F8">
        <w:rPr>
          <w:rFonts w:asciiTheme="minorHAnsi" w:hAnsiTheme="minorHAnsi" w:cs="Arial"/>
          <w:szCs w:val="22"/>
        </w:rPr>
        <w:br/>
      </w:r>
      <w:r w:rsidR="00B948F8" w:rsidRPr="00B948F8">
        <w:rPr>
          <w:rFonts w:asciiTheme="minorHAnsi" w:hAnsiTheme="minorHAnsi" w:cs="Arial"/>
          <w:szCs w:val="22"/>
        </w:rPr>
        <w:t xml:space="preserve">The other key adjustment to the final budget in response to community feedback is a change to Council’s 2026-27 road safety program to include timber bollard installation on Illawong Drive, Torquay. </w:t>
      </w:r>
      <w:r w:rsidR="00B948F8" w:rsidRPr="00B948F8">
        <w:rPr>
          <w:rFonts w:asciiTheme="minorHAnsi" w:hAnsiTheme="minorHAnsi" w:cs="Arial"/>
          <w:szCs w:val="22"/>
        </w:rPr>
        <w:br/>
      </w:r>
      <w:r w:rsidR="00B948F8" w:rsidRPr="00B948F8">
        <w:rPr>
          <w:rFonts w:asciiTheme="minorHAnsi" w:hAnsiTheme="minorHAnsi" w:cs="Arial"/>
          <w:szCs w:val="22"/>
        </w:rPr>
        <w:br/>
        <w:t>This will be a safety measure to separate parked cars and pedestrians along the frontage of St Therese Primary School</w:t>
      </w:r>
      <w:r w:rsidR="00B948F8">
        <w:rPr>
          <w:rFonts w:asciiTheme="minorHAnsi" w:hAnsiTheme="minorHAnsi" w:cs="Arial"/>
          <w:szCs w:val="22"/>
        </w:rPr>
        <w:t>.</w:t>
      </w:r>
      <w:r>
        <w:rPr>
          <w:rFonts w:asciiTheme="minorHAnsi" w:hAnsiTheme="minorHAnsi" w:cs="Arial"/>
          <w:szCs w:val="22"/>
        </w:rPr>
        <w:br/>
      </w:r>
      <w:r>
        <w:rPr>
          <w:rFonts w:asciiTheme="minorHAnsi" w:hAnsiTheme="minorHAnsi" w:cs="Arial"/>
          <w:szCs w:val="22"/>
        </w:rPr>
        <w:br/>
      </w:r>
      <w:r w:rsidRPr="00A25C0C">
        <w:rPr>
          <w:rFonts w:asciiTheme="minorHAnsi" w:hAnsiTheme="minorHAnsi" w:cs="Arial"/>
          <w:szCs w:val="22"/>
        </w:rPr>
        <w:t xml:space="preserve">All feedback was carefully considered and, where it was not possible to make direct changes to the budget, will be </w:t>
      </w:r>
      <w:proofErr w:type="gramStart"/>
      <w:r w:rsidRPr="00A25C0C">
        <w:rPr>
          <w:rFonts w:asciiTheme="minorHAnsi" w:hAnsiTheme="minorHAnsi" w:cs="Arial"/>
          <w:szCs w:val="22"/>
        </w:rPr>
        <w:t>taken into account</w:t>
      </w:r>
      <w:proofErr w:type="gramEnd"/>
      <w:r w:rsidRPr="00A25C0C">
        <w:rPr>
          <w:rFonts w:asciiTheme="minorHAnsi" w:hAnsiTheme="minorHAnsi" w:cs="Arial"/>
          <w:szCs w:val="22"/>
        </w:rPr>
        <w:t xml:space="preserve"> for</w:t>
      </w:r>
      <w:r w:rsidR="00E748EB">
        <w:rPr>
          <w:rFonts w:asciiTheme="minorHAnsi" w:hAnsiTheme="minorHAnsi" w:cs="Arial"/>
          <w:szCs w:val="22"/>
        </w:rPr>
        <w:t xml:space="preserve"> the</w:t>
      </w:r>
      <w:r w:rsidRPr="00A25C0C">
        <w:rPr>
          <w:rFonts w:asciiTheme="minorHAnsi" w:hAnsiTheme="minorHAnsi" w:cs="Arial"/>
          <w:szCs w:val="22"/>
        </w:rPr>
        <w:t xml:space="preserve"> future.</w:t>
      </w:r>
      <w:r>
        <w:rPr>
          <w:rFonts w:asciiTheme="minorHAnsi" w:hAnsiTheme="minorHAnsi" w:cs="Arial"/>
          <w:szCs w:val="22"/>
        </w:rPr>
        <w:br/>
      </w:r>
    </w:p>
    <w:p w14:paraId="748AFC55" w14:textId="249A230F" w:rsidR="005C1393" w:rsidRPr="00E93BC3" w:rsidRDefault="00037562" w:rsidP="001906F1">
      <w:pPr>
        <w:pStyle w:val="Heading1"/>
        <w:spacing w:before="120"/>
        <w:contextualSpacing/>
        <w:rPr>
          <w:rFonts w:asciiTheme="minorHAnsi" w:hAnsiTheme="minorHAnsi"/>
        </w:rPr>
      </w:pPr>
      <w:bookmarkStart w:id="3" w:name="_Toc233197682"/>
      <w:r w:rsidRPr="00E93BC3">
        <w:rPr>
          <w:rFonts w:asciiTheme="minorHAnsi" w:hAnsiTheme="minorHAnsi"/>
        </w:rPr>
        <w:lastRenderedPageBreak/>
        <w:t>Community Submission</w:t>
      </w:r>
      <w:r w:rsidR="003B18D0" w:rsidRPr="00E93BC3">
        <w:rPr>
          <w:rFonts w:asciiTheme="minorHAnsi" w:hAnsiTheme="minorHAnsi"/>
        </w:rPr>
        <w:t xml:space="preserve"> </w:t>
      </w:r>
      <w:r w:rsidR="00037D3C" w:rsidRPr="00E93BC3">
        <w:rPr>
          <w:rFonts w:asciiTheme="minorHAnsi" w:hAnsiTheme="minorHAnsi"/>
        </w:rPr>
        <w:t>results</w:t>
      </w:r>
      <w:bookmarkEnd w:id="3"/>
      <w:r w:rsidR="00037D3C" w:rsidRPr="00E93BC3">
        <w:rPr>
          <w:rFonts w:asciiTheme="minorHAnsi" w:hAnsiTheme="minorHAnsi"/>
        </w:rPr>
        <w:t xml:space="preserve"> </w:t>
      </w:r>
    </w:p>
    <w:p w14:paraId="41A380DE" w14:textId="77777777" w:rsidR="005E4549" w:rsidRPr="00E93BC3" w:rsidRDefault="009510AA" w:rsidP="00E93BC3">
      <w:pPr>
        <w:spacing w:before="120" w:after="120"/>
        <w:contextualSpacing/>
        <w:rPr>
          <w:rFonts w:asciiTheme="minorHAnsi" w:hAnsiTheme="minorHAnsi"/>
        </w:rPr>
      </w:pPr>
      <w:r w:rsidRPr="00E93BC3">
        <w:rPr>
          <w:rFonts w:asciiTheme="minorHAnsi" w:hAnsiTheme="minorHAnsi"/>
        </w:rPr>
        <w:t xml:space="preserve">We had </w:t>
      </w:r>
      <w:r w:rsidR="00037562" w:rsidRPr="00E93BC3">
        <w:rPr>
          <w:rFonts w:asciiTheme="minorHAnsi" w:hAnsiTheme="minorHAnsi"/>
        </w:rPr>
        <w:t>123</w:t>
      </w:r>
      <w:r w:rsidRPr="00E93BC3">
        <w:rPr>
          <w:rFonts w:asciiTheme="minorHAnsi" w:hAnsiTheme="minorHAnsi"/>
        </w:rPr>
        <w:t xml:space="preserve"> </w:t>
      </w:r>
      <w:r w:rsidR="00037562" w:rsidRPr="00E93BC3">
        <w:rPr>
          <w:rFonts w:asciiTheme="minorHAnsi" w:hAnsiTheme="minorHAnsi"/>
        </w:rPr>
        <w:t>submissions about the draft Budget</w:t>
      </w:r>
      <w:r w:rsidR="005E4549" w:rsidRPr="00E93BC3">
        <w:rPr>
          <w:rFonts w:asciiTheme="minorHAnsi" w:hAnsiTheme="minorHAnsi"/>
        </w:rPr>
        <w:t xml:space="preserve"> and there were three dominant themes:</w:t>
      </w:r>
    </w:p>
    <w:p w14:paraId="30AF1448" w14:textId="2190C282" w:rsidR="005E4549" w:rsidRPr="00E93BC3" w:rsidRDefault="005E4549" w:rsidP="00E93BC3">
      <w:pPr>
        <w:pStyle w:val="ListParagraph"/>
        <w:numPr>
          <w:ilvl w:val="0"/>
          <w:numId w:val="12"/>
        </w:numPr>
        <w:tabs>
          <w:tab w:val="num" w:pos="720"/>
        </w:tabs>
        <w:spacing w:before="120" w:after="120"/>
        <w:rPr>
          <w:rFonts w:asciiTheme="minorHAnsi" w:hAnsiTheme="minorHAnsi"/>
          <w:b/>
          <w:bCs/>
        </w:rPr>
      </w:pPr>
      <w:r w:rsidRPr="00E93BC3">
        <w:rPr>
          <w:rFonts w:asciiTheme="minorHAnsi" w:hAnsiTheme="minorHAnsi"/>
          <w:b/>
          <w:bCs/>
        </w:rPr>
        <w:t>Council rates and Financial Equity</w:t>
      </w:r>
    </w:p>
    <w:p w14:paraId="5DD57FEE" w14:textId="6D3FB6A4" w:rsidR="005E4549" w:rsidRDefault="005E4549" w:rsidP="00E93BC3">
      <w:pPr>
        <w:spacing w:before="120" w:after="120"/>
        <w:ind w:left="720"/>
        <w:contextualSpacing/>
        <w:rPr>
          <w:rFonts w:asciiTheme="minorHAnsi" w:hAnsiTheme="minorHAnsi"/>
        </w:rPr>
      </w:pPr>
      <w:r w:rsidRPr="00E93BC3">
        <w:rPr>
          <w:rFonts w:asciiTheme="minorHAnsi" w:hAnsiTheme="minorHAnsi"/>
        </w:rPr>
        <w:t xml:space="preserve">This is the dominant theme, driven </w:t>
      </w:r>
      <w:r w:rsidR="004907A0">
        <w:rPr>
          <w:rFonts w:asciiTheme="minorHAnsi" w:hAnsiTheme="minorHAnsi"/>
        </w:rPr>
        <w:t xml:space="preserve">largely </w:t>
      </w:r>
      <w:r w:rsidRPr="00E93BC3">
        <w:rPr>
          <w:rFonts w:asciiTheme="minorHAnsi" w:hAnsiTheme="minorHAnsi"/>
        </w:rPr>
        <w:t>by submissions about Trust for Nature covenants</w:t>
      </w:r>
      <w:r w:rsidR="004907A0">
        <w:rPr>
          <w:rFonts w:asciiTheme="minorHAnsi" w:hAnsiTheme="minorHAnsi"/>
        </w:rPr>
        <w:t>. C</w:t>
      </w:r>
      <w:r w:rsidRPr="00E93BC3">
        <w:rPr>
          <w:rFonts w:asciiTheme="minorHAnsi" w:hAnsiTheme="minorHAnsi"/>
        </w:rPr>
        <w:t xml:space="preserve">oncerns </w:t>
      </w:r>
      <w:r w:rsidR="004907A0">
        <w:rPr>
          <w:rFonts w:asciiTheme="minorHAnsi" w:hAnsiTheme="minorHAnsi"/>
        </w:rPr>
        <w:t xml:space="preserve">were also raised </w:t>
      </w:r>
      <w:r w:rsidRPr="00E93BC3">
        <w:rPr>
          <w:rFonts w:asciiTheme="minorHAnsi" w:hAnsiTheme="minorHAnsi"/>
        </w:rPr>
        <w:t xml:space="preserve">about rate caps, business impacts, and rate relief. </w:t>
      </w:r>
    </w:p>
    <w:p w14:paraId="47148E0D" w14:textId="77777777" w:rsidR="001906F1" w:rsidRDefault="001906F1" w:rsidP="00E93BC3">
      <w:pPr>
        <w:spacing w:before="120" w:after="120"/>
        <w:ind w:left="720"/>
        <w:contextualSpacing/>
        <w:rPr>
          <w:rFonts w:asciiTheme="minorHAnsi" w:hAnsiTheme="minorHAnsi"/>
        </w:rPr>
      </w:pPr>
    </w:p>
    <w:p w14:paraId="00BEC934" w14:textId="59C6BC1C" w:rsidR="00BC2528" w:rsidRDefault="0030693B" w:rsidP="00CE705A">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Pr="0030693B">
        <w:rPr>
          <w:rFonts w:asciiTheme="minorHAnsi" w:hAnsiTheme="minorHAnsi"/>
          <w:i/>
          <w:iCs/>
          <w:color w:val="005967" w:themeColor="accent1" w:themeShade="BF"/>
          <w:szCs w:val="22"/>
        </w:rPr>
        <w:t xml:space="preserve">Is it possible to reduce farmers or </w:t>
      </w:r>
      <w:proofErr w:type="gramStart"/>
      <w:r w:rsidRPr="0030693B">
        <w:rPr>
          <w:rFonts w:asciiTheme="minorHAnsi" w:hAnsiTheme="minorHAnsi"/>
          <w:i/>
          <w:iCs/>
          <w:color w:val="005967" w:themeColor="accent1" w:themeShade="BF"/>
          <w:szCs w:val="22"/>
        </w:rPr>
        <w:t>landholders</w:t>
      </w:r>
      <w:proofErr w:type="gramEnd"/>
      <w:r w:rsidRPr="0030693B">
        <w:rPr>
          <w:rFonts w:asciiTheme="minorHAnsi" w:hAnsiTheme="minorHAnsi"/>
          <w:i/>
          <w:iCs/>
          <w:color w:val="005967" w:themeColor="accent1" w:themeShade="BF"/>
          <w:szCs w:val="22"/>
        </w:rPr>
        <w:t xml:space="preserve"> rates if they show and apply themselves to regenerate and care for parts of their property. We need to encourage appropriate re wilding for climate change, green spaces and animal habitat. Saving dollars is an incentive for most humans</w:t>
      </w:r>
      <w:r>
        <w:rPr>
          <w:rFonts w:asciiTheme="minorHAnsi" w:hAnsiTheme="minorHAnsi"/>
          <w:i/>
          <w:iCs/>
          <w:color w:val="005967" w:themeColor="accent1" w:themeShade="BF"/>
          <w:szCs w:val="22"/>
        </w:rPr>
        <w:t>.”</w:t>
      </w:r>
      <w:r w:rsidR="00BC2528">
        <w:rPr>
          <w:rFonts w:asciiTheme="minorHAnsi" w:hAnsiTheme="minorHAnsi"/>
          <w:i/>
          <w:iCs/>
          <w:color w:val="005967" w:themeColor="accent1" w:themeShade="BF"/>
          <w:szCs w:val="22"/>
        </w:rPr>
        <w:t xml:space="preserve"> </w:t>
      </w:r>
    </w:p>
    <w:p w14:paraId="64B09077" w14:textId="77777777" w:rsidR="00BC2528" w:rsidRDefault="00BC2528" w:rsidP="00BC2528">
      <w:pPr>
        <w:ind w:left="720"/>
        <w:rPr>
          <w:rFonts w:asciiTheme="minorHAnsi" w:hAnsiTheme="minorHAnsi"/>
          <w:i/>
          <w:iCs/>
          <w:color w:val="005967" w:themeColor="accent1" w:themeShade="BF"/>
          <w:szCs w:val="22"/>
        </w:rPr>
      </w:pPr>
    </w:p>
    <w:p w14:paraId="38CF9293" w14:textId="77777777" w:rsidR="00CE705A" w:rsidRDefault="00BC2528" w:rsidP="00CE705A">
      <w:pPr>
        <w:ind w:left="1440"/>
        <w:rPr>
          <w:rFonts w:asciiTheme="minorHAnsi" w:hAnsiTheme="minorHAnsi"/>
          <w:i/>
          <w:iCs/>
          <w:color w:val="005967" w:themeColor="accent1" w:themeShade="BF"/>
          <w:szCs w:val="22"/>
        </w:rPr>
      </w:pPr>
      <w:r w:rsidRPr="00BC2528">
        <w:rPr>
          <w:rFonts w:asciiTheme="minorHAnsi" w:hAnsiTheme="minorHAnsi"/>
          <w:i/>
          <w:iCs/>
          <w:color w:val="005967" w:themeColor="accent1" w:themeShade="BF"/>
          <w:szCs w:val="22"/>
        </w:rPr>
        <w:t xml:space="preserve">“We have extreme cost of living </w:t>
      </w:r>
      <w:proofErr w:type="gramStart"/>
      <w:r w:rsidRPr="00BC2528">
        <w:rPr>
          <w:rFonts w:asciiTheme="minorHAnsi" w:hAnsiTheme="minorHAnsi"/>
          <w:i/>
          <w:iCs/>
          <w:color w:val="005967" w:themeColor="accent1" w:themeShade="BF"/>
          <w:szCs w:val="22"/>
        </w:rPr>
        <w:t>pressure</w:t>
      </w:r>
      <w:proofErr w:type="gramEnd"/>
      <w:r w:rsidRPr="00BC2528">
        <w:rPr>
          <w:rFonts w:asciiTheme="minorHAnsi" w:hAnsiTheme="minorHAnsi"/>
          <w:i/>
          <w:iCs/>
          <w:color w:val="005967" w:themeColor="accent1" w:themeShade="BF"/>
          <w:szCs w:val="22"/>
        </w:rPr>
        <w:t xml:space="preserve"> and our rate fees are out of control. Why not give some relief to working families?</w:t>
      </w:r>
      <w:r w:rsidR="00CE705A">
        <w:rPr>
          <w:rFonts w:asciiTheme="minorHAnsi" w:hAnsiTheme="minorHAnsi"/>
          <w:i/>
          <w:iCs/>
          <w:color w:val="005967" w:themeColor="accent1" w:themeShade="BF"/>
          <w:szCs w:val="22"/>
        </w:rPr>
        <w:t xml:space="preserve">” </w:t>
      </w:r>
    </w:p>
    <w:p w14:paraId="6A870B3B" w14:textId="77777777" w:rsidR="00CE705A" w:rsidRDefault="00CE705A" w:rsidP="00BC2528">
      <w:pPr>
        <w:ind w:left="720"/>
        <w:rPr>
          <w:rFonts w:asciiTheme="minorHAnsi" w:hAnsiTheme="minorHAnsi"/>
          <w:i/>
          <w:iCs/>
          <w:color w:val="005967" w:themeColor="accent1" w:themeShade="BF"/>
          <w:szCs w:val="22"/>
        </w:rPr>
      </w:pPr>
    </w:p>
    <w:p w14:paraId="2F205C28" w14:textId="4E7CF4C8" w:rsidR="00BC2528" w:rsidRPr="0030693B" w:rsidRDefault="00CE705A" w:rsidP="004907A0">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“J</w:t>
      </w:r>
      <w:r w:rsidRPr="00CE705A">
        <w:rPr>
          <w:rFonts w:asciiTheme="minorHAnsi" w:hAnsiTheme="minorHAnsi"/>
          <w:i/>
          <w:iCs/>
          <w:color w:val="005967" w:themeColor="accent1" w:themeShade="BF"/>
          <w:szCs w:val="22"/>
        </w:rPr>
        <w:t>ust wondering if you've considered how raising the rates for residents will impact local businesses? Because any increase in expenses reduces the amount individual residents have available to spend supporting local businesses and tradespeople.</w:t>
      </w:r>
      <w:r>
        <w:rPr>
          <w:rFonts w:asciiTheme="minorHAnsi" w:hAnsiTheme="minorHAnsi"/>
          <w:i/>
          <w:iCs/>
          <w:color w:val="005967" w:themeColor="accent1" w:themeShade="BF"/>
          <w:szCs w:val="22"/>
        </w:rPr>
        <w:t>”</w:t>
      </w:r>
    </w:p>
    <w:p w14:paraId="0E9DBD71" w14:textId="77777777" w:rsidR="0030693B" w:rsidRPr="00E93BC3" w:rsidRDefault="0030693B" w:rsidP="001906F1">
      <w:pPr>
        <w:ind w:left="720"/>
        <w:rPr>
          <w:rFonts w:asciiTheme="minorHAnsi" w:hAnsiTheme="minorHAnsi"/>
        </w:rPr>
      </w:pPr>
    </w:p>
    <w:p w14:paraId="47A9D5CA" w14:textId="5059F97E" w:rsidR="005E4549" w:rsidRPr="00E93BC3" w:rsidRDefault="005E4549" w:rsidP="00E93BC3">
      <w:pPr>
        <w:pStyle w:val="ListParagraph"/>
        <w:numPr>
          <w:ilvl w:val="0"/>
          <w:numId w:val="12"/>
        </w:numPr>
        <w:tabs>
          <w:tab w:val="num" w:pos="720"/>
        </w:tabs>
        <w:spacing w:before="120" w:after="120"/>
        <w:rPr>
          <w:rFonts w:asciiTheme="minorHAnsi" w:hAnsiTheme="minorHAnsi"/>
          <w:b/>
          <w:bCs/>
        </w:rPr>
      </w:pPr>
      <w:r w:rsidRPr="00E93BC3">
        <w:rPr>
          <w:rFonts w:asciiTheme="minorHAnsi" w:hAnsiTheme="minorHAnsi"/>
          <w:b/>
          <w:bCs/>
        </w:rPr>
        <w:t>Environment and sustainability</w:t>
      </w:r>
    </w:p>
    <w:p w14:paraId="756E0E23" w14:textId="0F5E8119" w:rsidR="005E4549" w:rsidRDefault="005E4549" w:rsidP="00E93BC3">
      <w:pPr>
        <w:pStyle w:val="ListParagraph"/>
        <w:tabs>
          <w:tab w:val="num" w:pos="720"/>
        </w:tabs>
        <w:spacing w:before="120" w:after="120"/>
        <w:rPr>
          <w:rFonts w:asciiTheme="minorHAnsi" w:hAnsiTheme="minorHAnsi"/>
        </w:rPr>
      </w:pPr>
      <w:r w:rsidRPr="00E93BC3">
        <w:rPr>
          <w:rFonts w:asciiTheme="minorHAnsi" w:hAnsiTheme="minorHAnsi"/>
        </w:rPr>
        <w:t>A consistent theme calls for increased climate and environmental funding. This includes biodiversity protection, Spring Creek ecology, stormwate</w:t>
      </w:r>
      <w:r w:rsidR="00E45A9E">
        <w:rPr>
          <w:rFonts w:asciiTheme="minorHAnsi" w:hAnsiTheme="minorHAnsi"/>
        </w:rPr>
        <w:t>r</w:t>
      </w:r>
      <w:r w:rsidRPr="00E93BC3">
        <w:rPr>
          <w:rFonts w:asciiTheme="minorHAnsi" w:hAnsiTheme="minorHAnsi"/>
        </w:rPr>
        <w:t>, and circular economy initiatives.</w:t>
      </w:r>
    </w:p>
    <w:p w14:paraId="33C6F32E" w14:textId="57F6F0FD" w:rsidR="001906F1" w:rsidRDefault="001906F1" w:rsidP="001906F1">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Pr="001906F1">
        <w:rPr>
          <w:rFonts w:asciiTheme="minorHAnsi" w:hAnsiTheme="minorHAnsi"/>
          <w:i/>
          <w:iCs/>
          <w:color w:val="005967" w:themeColor="accent1" w:themeShade="BF"/>
          <w:szCs w:val="22"/>
        </w:rPr>
        <w:t>I would like the council to put investment and focus more incentives and programs for residents to be more educated, aware and responsible for their own actions and encourage positive ways to help the environment and climate change.</w:t>
      </w:r>
      <w:r>
        <w:rPr>
          <w:rFonts w:asciiTheme="minorHAnsi" w:hAnsiTheme="minorHAnsi"/>
          <w:i/>
          <w:iCs/>
          <w:color w:val="005967" w:themeColor="accent1" w:themeShade="BF"/>
          <w:szCs w:val="22"/>
        </w:rPr>
        <w:t>”</w:t>
      </w:r>
    </w:p>
    <w:p w14:paraId="1F448427" w14:textId="77777777" w:rsidR="0030693B" w:rsidRDefault="0030693B" w:rsidP="001906F1">
      <w:pPr>
        <w:ind w:left="1440"/>
        <w:rPr>
          <w:rFonts w:asciiTheme="minorHAnsi" w:hAnsiTheme="minorHAnsi"/>
          <w:i/>
          <w:iCs/>
          <w:color w:val="005967" w:themeColor="accent1" w:themeShade="BF"/>
          <w:szCs w:val="22"/>
        </w:rPr>
      </w:pPr>
    </w:p>
    <w:p w14:paraId="5ABB3DCF" w14:textId="0D1F79EA" w:rsidR="0030693B" w:rsidRPr="0030693B" w:rsidRDefault="0030693B" w:rsidP="0030693B">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Pr="0030693B">
        <w:rPr>
          <w:rFonts w:asciiTheme="minorHAnsi" w:hAnsiTheme="minorHAnsi"/>
          <w:i/>
          <w:iCs/>
          <w:color w:val="005967" w:themeColor="accent1" w:themeShade="BF"/>
          <w:szCs w:val="22"/>
        </w:rPr>
        <w:t xml:space="preserve">The Surf Coast Shire Strategic Framework states that Council should ensure that local natural systems are thriving and biodiversity is protected. However, the draft Budget only allocates $1.26m to Environment Protection and Care. The need for a Biodiversity Strategy has been identified but only $30k has been allocated for the first year of a </w:t>
      </w:r>
      <w:proofErr w:type="gramStart"/>
      <w:r w:rsidRPr="0030693B">
        <w:rPr>
          <w:rFonts w:asciiTheme="minorHAnsi" w:hAnsiTheme="minorHAnsi"/>
          <w:i/>
          <w:iCs/>
          <w:color w:val="005967" w:themeColor="accent1" w:themeShade="BF"/>
          <w:szCs w:val="22"/>
        </w:rPr>
        <w:t>two year</w:t>
      </w:r>
      <w:proofErr w:type="gramEnd"/>
      <w:r w:rsidRPr="0030693B">
        <w:rPr>
          <w:rFonts w:asciiTheme="minorHAnsi" w:hAnsiTheme="minorHAnsi"/>
          <w:i/>
          <w:iCs/>
          <w:color w:val="005967" w:themeColor="accent1" w:themeShade="BF"/>
          <w:szCs w:val="22"/>
        </w:rPr>
        <w:t xml:space="preserve"> initiative.</w:t>
      </w:r>
      <w:r w:rsidR="002E2427">
        <w:rPr>
          <w:rFonts w:asciiTheme="minorHAnsi" w:hAnsiTheme="minorHAnsi"/>
          <w:i/>
          <w:iCs/>
          <w:color w:val="005967" w:themeColor="accent1" w:themeShade="BF"/>
          <w:szCs w:val="22"/>
        </w:rPr>
        <w:t>”</w:t>
      </w:r>
    </w:p>
    <w:p w14:paraId="402EB3F9" w14:textId="77777777" w:rsidR="0030693B" w:rsidRPr="001906F1" w:rsidRDefault="0030693B" w:rsidP="001906F1">
      <w:pPr>
        <w:ind w:left="1440"/>
        <w:rPr>
          <w:rFonts w:asciiTheme="minorHAnsi" w:hAnsiTheme="minorHAnsi"/>
          <w:i/>
          <w:iCs/>
          <w:color w:val="005967" w:themeColor="accent1" w:themeShade="BF"/>
          <w:szCs w:val="22"/>
        </w:rPr>
      </w:pPr>
    </w:p>
    <w:p w14:paraId="597B72BC" w14:textId="180BA1D5" w:rsidR="005E4549" w:rsidRPr="00E93BC3" w:rsidRDefault="005E4549" w:rsidP="00E93BC3">
      <w:pPr>
        <w:pStyle w:val="ListParagraph"/>
        <w:numPr>
          <w:ilvl w:val="0"/>
          <w:numId w:val="12"/>
        </w:numPr>
        <w:tabs>
          <w:tab w:val="num" w:pos="720"/>
        </w:tabs>
        <w:spacing w:before="120" w:after="120"/>
        <w:rPr>
          <w:rFonts w:asciiTheme="minorHAnsi" w:hAnsiTheme="minorHAnsi"/>
          <w:b/>
          <w:bCs/>
        </w:rPr>
      </w:pPr>
      <w:r w:rsidRPr="00E93BC3">
        <w:rPr>
          <w:rFonts w:asciiTheme="minorHAnsi" w:hAnsiTheme="minorHAnsi"/>
          <w:b/>
          <w:bCs/>
        </w:rPr>
        <w:t>Art</w:t>
      </w:r>
      <w:r w:rsidR="00E91FA3" w:rsidRPr="00E93BC3">
        <w:rPr>
          <w:rFonts w:asciiTheme="minorHAnsi" w:hAnsiTheme="minorHAnsi"/>
          <w:b/>
          <w:bCs/>
        </w:rPr>
        <w:t>s and Community</w:t>
      </w:r>
      <w:r w:rsidRPr="00E93BC3">
        <w:rPr>
          <w:rFonts w:asciiTheme="minorHAnsi" w:hAnsiTheme="minorHAnsi"/>
          <w:b/>
          <w:bCs/>
        </w:rPr>
        <w:t xml:space="preserve"> Space.</w:t>
      </w:r>
    </w:p>
    <w:p w14:paraId="50ECA2AD" w14:textId="77777777" w:rsidR="00E91FA3" w:rsidRDefault="00E91FA3" w:rsidP="00E93BC3">
      <w:pPr>
        <w:pStyle w:val="ListParagraph"/>
        <w:tabs>
          <w:tab w:val="num" w:pos="720"/>
        </w:tabs>
        <w:spacing w:before="120" w:after="120"/>
        <w:rPr>
          <w:rFonts w:asciiTheme="minorHAnsi" w:hAnsiTheme="minorHAnsi"/>
        </w:rPr>
      </w:pPr>
      <w:r w:rsidRPr="00E93BC3">
        <w:rPr>
          <w:rFonts w:asciiTheme="minorHAnsi" w:hAnsiTheme="minorHAnsi"/>
        </w:rPr>
        <w:t>We received many submissions supporting the Anglesea Art Space. Additional items include community facilities and commemorative funding (e.g. ANZAC Day).</w:t>
      </w:r>
    </w:p>
    <w:p w14:paraId="7A254A4D" w14:textId="0A8C4F19" w:rsidR="001906F1" w:rsidRDefault="00695832" w:rsidP="001906F1">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Pr="00695832">
        <w:rPr>
          <w:rFonts w:asciiTheme="minorHAnsi" w:hAnsiTheme="minorHAnsi"/>
          <w:i/>
          <w:iCs/>
          <w:color w:val="005967" w:themeColor="accent1" w:themeShade="BF"/>
          <w:szCs w:val="22"/>
        </w:rPr>
        <w:t>The Art</w:t>
      </w:r>
      <w:r w:rsidR="00A966BE">
        <w:rPr>
          <w:rFonts w:asciiTheme="minorHAnsi" w:hAnsiTheme="minorHAnsi"/>
          <w:i/>
          <w:iCs/>
          <w:color w:val="005967" w:themeColor="accent1" w:themeShade="BF"/>
          <w:szCs w:val="22"/>
        </w:rPr>
        <w:t xml:space="preserve"> S</w:t>
      </w:r>
      <w:r w:rsidRPr="00695832">
        <w:rPr>
          <w:rFonts w:asciiTheme="minorHAnsi" w:hAnsiTheme="minorHAnsi"/>
          <w:i/>
          <w:iCs/>
          <w:color w:val="005967" w:themeColor="accent1" w:themeShade="BF"/>
          <w:szCs w:val="22"/>
        </w:rPr>
        <w:t xml:space="preserve">pace in Anglesea is a vibrant hub for artists who do not reside in Torquay. As a resident of </w:t>
      </w:r>
      <w:proofErr w:type="gramStart"/>
      <w:r w:rsidRPr="00695832">
        <w:rPr>
          <w:rFonts w:asciiTheme="minorHAnsi" w:hAnsiTheme="minorHAnsi"/>
          <w:i/>
          <w:iCs/>
          <w:color w:val="005967" w:themeColor="accent1" w:themeShade="BF"/>
          <w:szCs w:val="22"/>
        </w:rPr>
        <w:t>Moriac</w:t>
      </w:r>
      <w:proofErr w:type="gramEnd"/>
      <w:r w:rsidRPr="00695832">
        <w:rPr>
          <w:rFonts w:asciiTheme="minorHAnsi" w:hAnsiTheme="minorHAnsi"/>
          <w:i/>
          <w:iCs/>
          <w:color w:val="005967" w:themeColor="accent1" w:themeShade="BF"/>
          <w:szCs w:val="22"/>
        </w:rPr>
        <w:t xml:space="preserve"> it is the only community based exhibition space available to me and I participate in several exhibitions annually.   Funding by ratepayers is for the entire shire, not just Torquay. If you can’t support the art hubs existing </w:t>
      </w:r>
      <w:proofErr w:type="gramStart"/>
      <w:r w:rsidRPr="00695832">
        <w:rPr>
          <w:rFonts w:asciiTheme="minorHAnsi" w:hAnsiTheme="minorHAnsi"/>
          <w:i/>
          <w:iCs/>
          <w:color w:val="005967" w:themeColor="accent1" w:themeShade="BF"/>
          <w:szCs w:val="22"/>
        </w:rPr>
        <w:t>now</w:t>
      </w:r>
      <w:proofErr w:type="gramEnd"/>
      <w:r w:rsidRPr="00695832">
        <w:rPr>
          <w:rFonts w:asciiTheme="minorHAnsi" w:hAnsiTheme="minorHAnsi"/>
          <w:i/>
          <w:iCs/>
          <w:color w:val="005967" w:themeColor="accent1" w:themeShade="BF"/>
          <w:szCs w:val="22"/>
        </w:rPr>
        <w:t xml:space="preserve"> how can you be a ‘leader’ in the arts space.</w:t>
      </w:r>
      <w:r>
        <w:rPr>
          <w:rFonts w:asciiTheme="minorHAnsi" w:hAnsiTheme="minorHAnsi"/>
          <w:i/>
          <w:iCs/>
          <w:color w:val="005967" w:themeColor="accent1" w:themeShade="BF"/>
          <w:szCs w:val="22"/>
        </w:rPr>
        <w:t>”</w:t>
      </w:r>
    </w:p>
    <w:p w14:paraId="318CD3CA" w14:textId="77777777" w:rsidR="0030693B" w:rsidRDefault="0030693B" w:rsidP="001906F1">
      <w:pPr>
        <w:ind w:left="1440"/>
        <w:rPr>
          <w:rFonts w:asciiTheme="minorHAnsi" w:hAnsiTheme="minorHAnsi"/>
          <w:i/>
          <w:iCs/>
          <w:color w:val="005967" w:themeColor="accent1" w:themeShade="BF"/>
          <w:szCs w:val="22"/>
        </w:rPr>
      </w:pPr>
    </w:p>
    <w:p w14:paraId="78E57DC2" w14:textId="717730C6" w:rsidR="0030693B" w:rsidRDefault="0030693B" w:rsidP="001906F1">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Pr="0030693B">
        <w:rPr>
          <w:rFonts w:asciiTheme="minorHAnsi" w:hAnsiTheme="minorHAnsi"/>
          <w:i/>
          <w:iCs/>
          <w:color w:val="005967" w:themeColor="accent1" w:themeShade="BF"/>
          <w:szCs w:val="22"/>
        </w:rPr>
        <w:t xml:space="preserve"> it's terrific to see the allocated funds to support the Anglesea Art Space. This venue must be one of the most occupied venues across the Shire while supporting the arts and connections across the municipality.</w:t>
      </w:r>
      <w:r>
        <w:rPr>
          <w:rFonts w:asciiTheme="minorHAnsi" w:hAnsiTheme="minorHAnsi"/>
          <w:i/>
          <w:iCs/>
          <w:color w:val="005967" w:themeColor="accent1" w:themeShade="BF"/>
          <w:szCs w:val="22"/>
        </w:rPr>
        <w:t>”</w:t>
      </w:r>
    </w:p>
    <w:p w14:paraId="56C4D0A7" w14:textId="77777777" w:rsidR="00E91FA3" w:rsidRPr="00FC3D2C" w:rsidRDefault="00E91FA3" w:rsidP="00FC3D2C">
      <w:pPr>
        <w:spacing w:before="120" w:after="120"/>
        <w:rPr>
          <w:rFonts w:asciiTheme="minorHAnsi" w:hAnsiTheme="minorHAnsi"/>
          <w:b/>
          <w:bCs/>
        </w:rPr>
      </w:pPr>
    </w:p>
    <w:p w14:paraId="245A46EA" w14:textId="6EFC4219" w:rsidR="005E4549" w:rsidRPr="00E93BC3" w:rsidRDefault="005E4549" w:rsidP="00E93BC3">
      <w:pPr>
        <w:tabs>
          <w:tab w:val="num" w:pos="720"/>
        </w:tabs>
        <w:spacing w:before="120" w:after="120"/>
        <w:contextualSpacing/>
        <w:rPr>
          <w:rFonts w:asciiTheme="minorHAnsi" w:hAnsiTheme="minorHAnsi"/>
        </w:rPr>
      </w:pPr>
      <w:r w:rsidRPr="00E93BC3">
        <w:rPr>
          <w:rFonts w:asciiTheme="minorHAnsi" w:hAnsiTheme="minorHAnsi"/>
        </w:rPr>
        <w:t>Secondary themes include:</w:t>
      </w:r>
    </w:p>
    <w:p w14:paraId="2C7E2771" w14:textId="4970F6C3" w:rsidR="005E4549" w:rsidRPr="00E93BC3" w:rsidRDefault="006A4410" w:rsidP="00E93BC3">
      <w:pPr>
        <w:pStyle w:val="ListParagraph"/>
        <w:numPr>
          <w:ilvl w:val="0"/>
          <w:numId w:val="13"/>
        </w:numPr>
        <w:spacing w:before="120" w:after="120"/>
        <w:rPr>
          <w:rFonts w:asciiTheme="minorHAnsi" w:hAnsiTheme="minorHAnsi"/>
          <w:b/>
          <w:bCs/>
        </w:rPr>
      </w:pPr>
      <w:r w:rsidRPr="00E93BC3">
        <w:rPr>
          <w:rFonts w:asciiTheme="minorHAnsi" w:hAnsiTheme="minorHAnsi"/>
          <w:b/>
          <w:bCs/>
        </w:rPr>
        <w:t xml:space="preserve">Capital Works and </w:t>
      </w:r>
      <w:r w:rsidR="005E4549" w:rsidRPr="005E4549">
        <w:rPr>
          <w:rFonts w:asciiTheme="minorHAnsi" w:hAnsiTheme="minorHAnsi"/>
          <w:b/>
          <w:bCs/>
        </w:rPr>
        <w:t>Infrastructure</w:t>
      </w:r>
      <w:r w:rsidRPr="00E93BC3">
        <w:rPr>
          <w:rFonts w:asciiTheme="minorHAnsi" w:hAnsiTheme="minorHAnsi"/>
          <w:b/>
          <w:bCs/>
        </w:rPr>
        <w:t xml:space="preserve"> projects</w:t>
      </w:r>
    </w:p>
    <w:p w14:paraId="0BCD15E0" w14:textId="034FF834" w:rsidR="00C63636" w:rsidRDefault="006A4410" w:rsidP="00E93BC3">
      <w:pPr>
        <w:pStyle w:val="ListParagraph"/>
        <w:tabs>
          <w:tab w:val="num" w:pos="720"/>
        </w:tabs>
        <w:spacing w:before="120" w:after="120"/>
        <w:rPr>
          <w:rFonts w:asciiTheme="minorHAnsi" w:hAnsiTheme="minorHAnsi"/>
        </w:rPr>
      </w:pPr>
      <w:r w:rsidRPr="00E93BC3">
        <w:rPr>
          <w:rFonts w:asciiTheme="minorHAnsi" w:hAnsiTheme="minorHAnsi"/>
        </w:rPr>
        <w:lastRenderedPageBreak/>
        <w:t>Submissions covered a mix of sports facilities, public buildings, transport upgrades, and safety works (e.g. cricket nets, pool, library, cycle path, traffic treatments). There were also risk and hazard projects like landslip repairs mentioned.</w:t>
      </w:r>
    </w:p>
    <w:p w14:paraId="7DAC4128" w14:textId="77777777" w:rsidR="00BC2528" w:rsidRDefault="008B30C7" w:rsidP="008B30C7">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Pr="008B30C7">
        <w:rPr>
          <w:rFonts w:asciiTheme="minorHAnsi" w:hAnsiTheme="minorHAnsi"/>
          <w:i/>
          <w:iCs/>
          <w:color w:val="005967" w:themeColor="accent1" w:themeShade="BF"/>
          <w:szCs w:val="22"/>
        </w:rPr>
        <w:t>I express my support for the Integrated Transport Officer position - a role that has been planned for a while.  It will be terrific to see that position realised to make some real improvements across the Shire.</w:t>
      </w:r>
      <w:r>
        <w:rPr>
          <w:rFonts w:asciiTheme="minorHAnsi" w:hAnsiTheme="minorHAnsi"/>
          <w:i/>
          <w:iCs/>
          <w:color w:val="005967" w:themeColor="accent1" w:themeShade="BF"/>
          <w:szCs w:val="22"/>
        </w:rPr>
        <w:t>”</w:t>
      </w:r>
      <w:r w:rsidR="00BC2528">
        <w:rPr>
          <w:rFonts w:asciiTheme="minorHAnsi" w:hAnsiTheme="minorHAnsi"/>
          <w:i/>
          <w:iCs/>
          <w:color w:val="005967" w:themeColor="accent1" w:themeShade="BF"/>
          <w:szCs w:val="22"/>
        </w:rPr>
        <w:t xml:space="preserve"> </w:t>
      </w:r>
    </w:p>
    <w:p w14:paraId="1695745D" w14:textId="77777777" w:rsidR="00BC2528" w:rsidRDefault="00BC2528" w:rsidP="008B30C7">
      <w:pPr>
        <w:ind w:left="1440"/>
        <w:rPr>
          <w:rFonts w:asciiTheme="minorHAnsi" w:hAnsiTheme="minorHAnsi"/>
          <w:i/>
          <w:iCs/>
          <w:color w:val="005967" w:themeColor="accent1" w:themeShade="BF"/>
          <w:szCs w:val="22"/>
        </w:rPr>
      </w:pPr>
    </w:p>
    <w:p w14:paraId="25977BE9" w14:textId="4F1935D5" w:rsidR="001906F1" w:rsidRDefault="00BC2528" w:rsidP="006E033B">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00CE705A" w:rsidRPr="00CE705A">
        <w:rPr>
          <w:rFonts w:asciiTheme="minorHAnsi" w:hAnsiTheme="minorHAnsi"/>
          <w:i/>
          <w:iCs/>
          <w:color w:val="005967" w:themeColor="accent1" w:themeShade="BF"/>
          <w:szCs w:val="22"/>
        </w:rPr>
        <w:t xml:space="preserve">It would have been nice if there </w:t>
      </w:r>
      <w:proofErr w:type="gramStart"/>
      <w:r w:rsidR="00CE705A" w:rsidRPr="00CE705A">
        <w:rPr>
          <w:rFonts w:asciiTheme="minorHAnsi" w:hAnsiTheme="minorHAnsi"/>
          <w:i/>
          <w:iCs/>
          <w:color w:val="005967" w:themeColor="accent1" w:themeShade="BF"/>
          <w:szCs w:val="22"/>
        </w:rPr>
        <w:t>was</w:t>
      </w:r>
      <w:proofErr w:type="gramEnd"/>
      <w:r w:rsidR="00CE705A" w:rsidRPr="00CE705A">
        <w:rPr>
          <w:rFonts w:asciiTheme="minorHAnsi" w:hAnsiTheme="minorHAnsi"/>
          <w:i/>
          <w:iCs/>
          <w:color w:val="005967" w:themeColor="accent1" w:themeShade="BF"/>
          <w:szCs w:val="22"/>
        </w:rPr>
        <w:t xml:space="preserve"> also funds allocated to build a new Library.</w:t>
      </w:r>
      <w:r>
        <w:rPr>
          <w:rFonts w:asciiTheme="minorHAnsi" w:hAnsiTheme="minorHAnsi"/>
          <w:i/>
          <w:iCs/>
          <w:color w:val="005967" w:themeColor="accent1" w:themeShade="BF"/>
          <w:szCs w:val="22"/>
        </w:rPr>
        <w:t>”</w:t>
      </w:r>
      <w:r w:rsidR="006E033B">
        <w:rPr>
          <w:rFonts w:asciiTheme="minorHAnsi" w:hAnsiTheme="minorHAnsi"/>
          <w:i/>
          <w:iCs/>
          <w:color w:val="005967" w:themeColor="accent1" w:themeShade="BF"/>
          <w:szCs w:val="22"/>
        </w:rPr>
        <w:t xml:space="preserve"> </w:t>
      </w:r>
    </w:p>
    <w:p w14:paraId="3617D3DC" w14:textId="77777777" w:rsidR="006E033B" w:rsidRPr="008B30C7" w:rsidRDefault="006E033B" w:rsidP="006E7ABA">
      <w:pPr>
        <w:rPr>
          <w:rFonts w:asciiTheme="minorHAnsi" w:hAnsiTheme="minorHAnsi"/>
          <w:i/>
          <w:iCs/>
          <w:color w:val="005967" w:themeColor="accent1" w:themeShade="BF"/>
          <w:szCs w:val="22"/>
        </w:rPr>
      </w:pPr>
    </w:p>
    <w:p w14:paraId="55CCE746" w14:textId="1DC4F02C" w:rsidR="00C63636" w:rsidRPr="00E93BC3" w:rsidRDefault="00C63636" w:rsidP="00E93BC3">
      <w:pPr>
        <w:pStyle w:val="ListParagraph"/>
        <w:numPr>
          <w:ilvl w:val="0"/>
          <w:numId w:val="10"/>
        </w:numPr>
        <w:spacing w:before="120" w:after="120"/>
        <w:rPr>
          <w:rFonts w:asciiTheme="minorHAnsi" w:hAnsiTheme="minorHAnsi"/>
          <w:b/>
          <w:bCs/>
        </w:rPr>
      </w:pPr>
      <w:r w:rsidRPr="00E93BC3">
        <w:rPr>
          <w:rFonts w:asciiTheme="minorHAnsi" w:hAnsiTheme="minorHAnsi"/>
          <w:b/>
          <w:bCs/>
        </w:rPr>
        <w:t>Maintenance &amp; Service Delivery</w:t>
      </w:r>
    </w:p>
    <w:p w14:paraId="6846D2F5" w14:textId="7D1D66B2" w:rsidR="00C63636" w:rsidRDefault="00D84501" w:rsidP="00E93BC3">
      <w:pPr>
        <w:spacing w:before="120" w:after="120"/>
        <w:ind w:left="720"/>
        <w:contextualSpacing/>
        <w:rPr>
          <w:rFonts w:asciiTheme="minorHAnsi" w:hAnsiTheme="minorHAnsi"/>
        </w:rPr>
      </w:pPr>
      <w:r w:rsidRPr="00E93BC3">
        <w:rPr>
          <w:rFonts w:asciiTheme="minorHAnsi" w:hAnsiTheme="minorHAnsi"/>
        </w:rPr>
        <w:t>Submissions</w:t>
      </w:r>
      <w:r w:rsidR="00C63636" w:rsidRPr="00E93BC3">
        <w:rPr>
          <w:rFonts w:asciiTheme="minorHAnsi" w:hAnsiTheme="minorHAnsi"/>
        </w:rPr>
        <w:t xml:space="preserve"> focus</w:t>
      </w:r>
      <w:r w:rsidR="006A4410" w:rsidRPr="00E93BC3">
        <w:rPr>
          <w:rFonts w:asciiTheme="minorHAnsi" w:hAnsiTheme="minorHAnsi"/>
        </w:rPr>
        <w:t>ed</w:t>
      </w:r>
      <w:r w:rsidR="00C63636" w:rsidRPr="00E93BC3">
        <w:rPr>
          <w:rFonts w:asciiTheme="minorHAnsi" w:hAnsiTheme="minorHAnsi"/>
        </w:rPr>
        <w:t xml:space="preserve"> on road maintenance</w:t>
      </w:r>
      <w:r w:rsidR="00697F73">
        <w:rPr>
          <w:rFonts w:asciiTheme="minorHAnsi" w:hAnsiTheme="minorHAnsi"/>
        </w:rPr>
        <w:t xml:space="preserve"> and</w:t>
      </w:r>
      <w:r w:rsidR="00C63636" w:rsidRPr="00E93BC3">
        <w:rPr>
          <w:rFonts w:asciiTheme="minorHAnsi" w:hAnsiTheme="minorHAnsi"/>
        </w:rPr>
        <w:t xml:space="preserve"> facility upkeep, including cost-cutting measures. The</w:t>
      </w:r>
      <w:r w:rsidRPr="00E93BC3">
        <w:rPr>
          <w:rFonts w:asciiTheme="minorHAnsi" w:hAnsiTheme="minorHAnsi"/>
        </w:rPr>
        <w:t xml:space="preserve">re </w:t>
      </w:r>
      <w:r w:rsidR="006A4410" w:rsidRPr="00E93BC3">
        <w:rPr>
          <w:rFonts w:asciiTheme="minorHAnsi" w:hAnsiTheme="minorHAnsi"/>
        </w:rPr>
        <w:t>wa</w:t>
      </w:r>
      <w:r w:rsidRPr="00E93BC3">
        <w:rPr>
          <w:rFonts w:asciiTheme="minorHAnsi" w:hAnsiTheme="minorHAnsi"/>
        </w:rPr>
        <w:t xml:space="preserve">s </w:t>
      </w:r>
      <w:r w:rsidR="00C63636" w:rsidRPr="00E93BC3">
        <w:rPr>
          <w:rFonts w:asciiTheme="minorHAnsi" w:hAnsiTheme="minorHAnsi"/>
        </w:rPr>
        <w:t>concern for core service quality and value for money</w:t>
      </w:r>
      <w:r w:rsidR="00E45A9E">
        <w:rPr>
          <w:rFonts w:asciiTheme="minorHAnsi" w:hAnsiTheme="minorHAnsi"/>
        </w:rPr>
        <w:t>.</w:t>
      </w:r>
    </w:p>
    <w:p w14:paraId="0963E75E" w14:textId="77777777" w:rsidR="00697F73" w:rsidRDefault="00697F73" w:rsidP="00E93BC3">
      <w:pPr>
        <w:spacing w:before="120" w:after="120"/>
        <w:ind w:left="720"/>
        <w:contextualSpacing/>
        <w:rPr>
          <w:rFonts w:asciiTheme="minorHAnsi" w:hAnsiTheme="minorHAnsi"/>
        </w:rPr>
      </w:pPr>
    </w:p>
    <w:p w14:paraId="40836E08" w14:textId="34D2D7FD" w:rsidR="00FF51D6" w:rsidRDefault="008B30C7" w:rsidP="00CE705A">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Pr="008B30C7">
        <w:rPr>
          <w:rFonts w:asciiTheme="minorHAnsi" w:hAnsiTheme="minorHAnsi"/>
          <w:i/>
          <w:iCs/>
          <w:color w:val="005967" w:themeColor="accent1" w:themeShade="BF"/>
          <w:szCs w:val="22"/>
        </w:rPr>
        <w:t xml:space="preserve">Basic maintenance—such as managing overgrown footpaths and cycle tracks in parks and along roads and road repairs not just masking potholes with cold mix but </w:t>
      </w:r>
      <w:proofErr w:type="gramStart"/>
      <w:r w:rsidRPr="008B30C7">
        <w:rPr>
          <w:rFonts w:asciiTheme="minorHAnsi" w:hAnsiTheme="minorHAnsi"/>
          <w:i/>
          <w:iCs/>
          <w:color w:val="005967" w:themeColor="accent1" w:themeShade="BF"/>
          <w:szCs w:val="22"/>
        </w:rPr>
        <w:t>actually replacement</w:t>
      </w:r>
      <w:proofErr w:type="gramEnd"/>
      <w:r w:rsidRPr="008B30C7">
        <w:rPr>
          <w:rFonts w:asciiTheme="minorHAnsi" w:hAnsiTheme="minorHAnsi"/>
          <w:i/>
          <w:iCs/>
          <w:color w:val="005967" w:themeColor="accent1" w:themeShade="BF"/>
          <w:szCs w:val="22"/>
        </w:rPr>
        <w:t xml:space="preserve"> of our roads</w:t>
      </w:r>
      <w:r>
        <w:rPr>
          <w:rFonts w:asciiTheme="minorHAnsi" w:hAnsiTheme="minorHAnsi"/>
          <w:i/>
          <w:iCs/>
          <w:color w:val="005967" w:themeColor="accent1" w:themeShade="BF"/>
          <w:szCs w:val="22"/>
        </w:rPr>
        <w:t>….</w:t>
      </w:r>
      <w:r w:rsidRPr="008B30C7">
        <w:rPr>
          <w:rFonts w:asciiTheme="minorHAnsi" w:hAnsiTheme="minorHAnsi"/>
          <w:i/>
          <w:iCs/>
          <w:color w:val="005967" w:themeColor="accent1" w:themeShade="BF"/>
          <w:szCs w:val="22"/>
        </w:rPr>
        <w:t xml:space="preserve"> </w:t>
      </w:r>
      <w:proofErr w:type="gramStart"/>
      <w:r w:rsidRPr="008B30C7">
        <w:rPr>
          <w:rFonts w:asciiTheme="minorHAnsi" w:hAnsiTheme="minorHAnsi"/>
          <w:i/>
          <w:iCs/>
          <w:color w:val="005967" w:themeColor="accent1" w:themeShade="BF"/>
          <w:szCs w:val="22"/>
        </w:rPr>
        <w:t>These type of basic works</w:t>
      </w:r>
      <w:proofErr w:type="gramEnd"/>
      <w:r w:rsidRPr="008B30C7">
        <w:rPr>
          <w:rFonts w:asciiTheme="minorHAnsi" w:hAnsiTheme="minorHAnsi"/>
          <w:i/>
          <w:iCs/>
          <w:color w:val="005967" w:themeColor="accent1" w:themeShade="BF"/>
          <w:szCs w:val="22"/>
        </w:rPr>
        <w:t xml:space="preserve"> remains insufficient, despite being of far greater importance to residents’ day-to-day safety and amenity.</w:t>
      </w:r>
      <w:r>
        <w:rPr>
          <w:rFonts w:asciiTheme="minorHAnsi" w:hAnsiTheme="minorHAnsi"/>
          <w:i/>
          <w:iCs/>
          <w:color w:val="005967" w:themeColor="accent1" w:themeShade="BF"/>
          <w:szCs w:val="22"/>
        </w:rPr>
        <w:t>”</w:t>
      </w:r>
      <w:r w:rsidR="00CE705A">
        <w:rPr>
          <w:rFonts w:asciiTheme="minorHAnsi" w:hAnsiTheme="minorHAnsi"/>
          <w:i/>
          <w:iCs/>
          <w:color w:val="005967" w:themeColor="accent1" w:themeShade="BF"/>
          <w:szCs w:val="22"/>
        </w:rPr>
        <w:t xml:space="preserve"> </w:t>
      </w:r>
    </w:p>
    <w:p w14:paraId="434B6F66" w14:textId="77777777" w:rsidR="00FF51D6" w:rsidRDefault="00FF51D6" w:rsidP="00CE705A">
      <w:pPr>
        <w:ind w:left="1440"/>
        <w:rPr>
          <w:rFonts w:asciiTheme="minorHAnsi" w:hAnsiTheme="minorHAnsi"/>
          <w:i/>
          <w:iCs/>
          <w:color w:val="005967" w:themeColor="accent1" w:themeShade="BF"/>
          <w:szCs w:val="22"/>
        </w:rPr>
      </w:pPr>
    </w:p>
    <w:p w14:paraId="0017FCB7" w14:textId="3E2FD23A" w:rsidR="00C63636" w:rsidRPr="00E93BC3" w:rsidRDefault="00C63636" w:rsidP="00E93BC3">
      <w:pPr>
        <w:pStyle w:val="ListParagraph"/>
        <w:numPr>
          <w:ilvl w:val="0"/>
          <w:numId w:val="10"/>
        </w:numPr>
        <w:spacing w:before="120" w:after="120"/>
        <w:rPr>
          <w:rFonts w:asciiTheme="minorHAnsi" w:hAnsiTheme="minorHAnsi"/>
          <w:b/>
          <w:bCs/>
        </w:rPr>
      </w:pPr>
      <w:r w:rsidRPr="00E93BC3">
        <w:rPr>
          <w:rFonts w:asciiTheme="minorHAnsi" w:hAnsiTheme="minorHAnsi"/>
          <w:b/>
          <w:bCs/>
        </w:rPr>
        <w:t>Planning, Development &amp; Growth</w:t>
      </w:r>
    </w:p>
    <w:p w14:paraId="389BCF0D" w14:textId="45C56179" w:rsidR="00C63636" w:rsidRDefault="00D84501" w:rsidP="00E93BC3">
      <w:pPr>
        <w:spacing w:before="120" w:after="120"/>
        <w:ind w:left="720"/>
        <w:contextualSpacing/>
        <w:rPr>
          <w:rFonts w:asciiTheme="minorHAnsi" w:hAnsiTheme="minorHAnsi"/>
        </w:rPr>
      </w:pPr>
      <w:r w:rsidRPr="00E93BC3">
        <w:rPr>
          <w:rFonts w:asciiTheme="minorHAnsi" w:hAnsiTheme="minorHAnsi"/>
        </w:rPr>
        <w:t>Submissions i</w:t>
      </w:r>
      <w:r w:rsidR="00C63636" w:rsidRPr="00E93BC3">
        <w:rPr>
          <w:rFonts w:asciiTheme="minorHAnsi" w:hAnsiTheme="minorHAnsi"/>
        </w:rPr>
        <w:t>nclude</w:t>
      </w:r>
      <w:r w:rsidR="006A4410" w:rsidRPr="00E93BC3">
        <w:rPr>
          <w:rFonts w:asciiTheme="minorHAnsi" w:hAnsiTheme="minorHAnsi"/>
        </w:rPr>
        <w:t>d</w:t>
      </w:r>
      <w:r w:rsidR="00C63636" w:rsidRPr="00E93BC3">
        <w:rPr>
          <w:rFonts w:asciiTheme="minorHAnsi" w:hAnsiTheme="minorHAnsi"/>
        </w:rPr>
        <w:t xml:space="preserve"> concerns about new developments, transport planning, and balancing growth with environmental protection</w:t>
      </w:r>
      <w:r w:rsidR="00697F73">
        <w:rPr>
          <w:rFonts w:asciiTheme="minorHAnsi" w:hAnsiTheme="minorHAnsi"/>
        </w:rPr>
        <w:t>.</w:t>
      </w:r>
    </w:p>
    <w:p w14:paraId="707F5212" w14:textId="77777777" w:rsidR="00697F73" w:rsidRDefault="00697F73" w:rsidP="00E93BC3">
      <w:pPr>
        <w:spacing w:before="120" w:after="120"/>
        <w:ind w:left="720"/>
        <w:contextualSpacing/>
        <w:rPr>
          <w:rFonts w:asciiTheme="minorHAnsi" w:hAnsiTheme="minorHAnsi"/>
        </w:rPr>
      </w:pPr>
    </w:p>
    <w:p w14:paraId="2FF6AFF8" w14:textId="3ADC6630" w:rsidR="00695832" w:rsidRPr="00695832" w:rsidRDefault="00695832" w:rsidP="00695832">
      <w:pPr>
        <w:ind w:left="1440"/>
        <w:rPr>
          <w:rFonts w:asciiTheme="minorHAnsi" w:hAnsiTheme="minorHAnsi"/>
          <w:i/>
          <w:iCs/>
          <w:color w:val="005967" w:themeColor="accent1" w:themeShade="BF"/>
          <w:szCs w:val="22"/>
        </w:rPr>
      </w:pPr>
      <w:r w:rsidRPr="00695832">
        <w:rPr>
          <w:rFonts w:asciiTheme="minorHAnsi" w:hAnsiTheme="minorHAnsi"/>
          <w:i/>
          <w:iCs/>
          <w:color w:val="005967" w:themeColor="accent1" w:themeShade="BF"/>
          <w:szCs w:val="22"/>
        </w:rPr>
        <w:t>“I could not find any funding to bring the SCS into compliance with Orders for obligations of managers of land and infrastructure issued by the Victorian Minister of Environment for Urban Stormwater in May 2024, particularly in the context of the findings of failure to meet pollutant loads in the recent Aireys Inlet Stormwater Quality Study.”</w:t>
      </w:r>
    </w:p>
    <w:p w14:paraId="4C62EB1B" w14:textId="22334F02" w:rsidR="00C63636" w:rsidRPr="00E93BC3" w:rsidRDefault="00C63636" w:rsidP="00E93BC3">
      <w:pPr>
        <w:pStyle w:val="ListParagraph"/>
        <w:numPr>
          <w:ilvl w:val="0"/>
          <w:numId w:val="10"/>
        </w:numPr>
        <w:spacing w:before="120" w:after="120"/>
        <w:rPr>
          <w:rFonts w:asciiTheme="minorHAnsi" w:hAnsiTheme="minorHAnsi"/>
          <w:b/>
          <w:bCs/>
        </w:rPr>
      </w:pPr>
      <w:r w:rsidRPr="00E93BC3">
        <w:rPr>
          <w:rFonts w:asciiTheme="minorHAnsi" w:hAnsiTheme="minorHAnsi"/>
          <w:b/>
          <w:bCs/>
        </w:rPr>
        <w:t>Economic Development, Tourism &amp; Activation</w:t>
      </w:r>
    </w:p>
    <w:p w14:paraId="499598C9" w14:textId="5B483A85" w:rsidR="00C63636" w:rsidRDefault="00C63636" w:rsidP="00E93BC3">
      <w:pPr>
        <w:spacing w:before="120" w:after="120"/>
        <w:ind w:left="720"/>
        <w:contextualSpacing/>
        <w:rPr>
          <w:rFonts w:asciiTheme="minorHAnsi" w:hAnsiTheme="minorHAnsi"/>
        </w:rPr>
      </w:pPr>
      <w:r w:rsidRPr="00E93BC3">
        <w:rPr>
          <w:rFonts w:asciiTheme="minorHAnsi" w:hAnsiTheme="minorHAnsi"/>
        </w:rPr>
        <w:t xml:space="preserve">A small </w:t>
      </w:r>
      <w:r w:rsidR="006A4410" w:rsidRPr="00E93BC3">
        <w:rPr>
          <w:rFonts w:asciiTheme="minorHAnsi" w:hAnsiTheme="minorHAnsi"/>
        </w:rPr>
        <w:t>number of submissions</w:t>
      </w:r>
      <w:r w:rsidRPr="00E93BC3">
        <w:rPr>
          <w:rFonts w:asciiTheme="minorHAnsi" w:hAnsiTheme="minorHAnsi"/>
        </w:rPr>
        <w:t xml:space="preserve"> focu</w:t>
      </w:r>
      <w:r w:rsidR="006A4410" w:rsidRPr="00E93BC3">
        <w:rPr>
          <w:rFonts w:asciiTheme="minorHAnsi" w:hAnsiTheme="minorHAnsi"/>
        </w:rPr>
        <w:t>sed</w:t>
      </w:r>
      <w:r w:rsidRPr="00E93BC3">
        <w:rPr>
          <w:rFonts w:asciiTheme="minorHAnsi" w:hAnsiTheme="minorHAnsi"/>
        </w:rPr>
        <w:t xml:space="preserve"> on initiatives like Christmas decorations and local activation.</w:t>
      </w:r>
    </w:p>
    <w:p w14:paraId="22FFDCE9" w14:textId="77777777" w:rsidR="006E033B" w:rsidRDefault="006E033B" w:rsidP="006E033B">
      <w:pPr>
        <w:ind w:left="1440"/>
        <w:rPr>
          <w:rFonts w:asciiTheme="minorHAnsi" w:hAnsiTheme="minorHAnsi"/>
          <w:i/>
          <w:iCs/>
          <w:color w:val="005967" w:themeColor="accent1" w:themeShade="BF"/>
          <w:szCs w:val="22"/>
        </w:rPr>
      </w:pPr>
    </w:p>
    <w:p w14:paraId="5EFD68A8" w14:textId="76CFF53B" w:rsidR="006E033B" w:rsidRPr="006E033B" w:rsidRDefault="006E033B" w:rsidP="006E033B">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Pr="006E033B">
        <w:rPr>
          <w:rFonts w:asciiTheme="minorHAnsi" w:hAnsiTheme="minorHAnsi"/>
          <w:i/>
          <w:iCs/>
          <w:color w:val="005967" w:themeColor="accent1" w:themeShade="BF"/>
          <w:szCs w:val="22"/>
        </w:rPr>
        <w:t>More money allocated to Christmas decorations than the biodiversity project!!! this is crazy. The shire needs to allocate more money and resources to the environment.</w:t>
      </w:r>
      <w:r>
        <w:rPr>
          <w:rFonts w:asciiTheme="minorHAnsi" w:hAnsiTheme="minorHAnsi"/>
          <w:i/>
          <w:iCs/>
          <w:color w:val="005967" w:themeColor="accent1" w:themeShade="BF"/>
          <w:szCs w:val="22"/>
        </w:rPr>
        <w:t>”</w:t>
      </w:r>
    </w:p>
    <w:p w14:paraId="0B133210" w14:textId="090CB889" w:rsidR="00C63636" w:rsidRPr="00E93BC3" w:rsidRDefault="00C63636" w:rsidP="00E93BC3">
      <w:pPr>
        <w:pStyle w:val="ListParagraph"/>
        <w:numPr>
          <w:ilvl w:val="0"/>
          <w:numId w:val="10"/>
        </w:numPr>
        <w:spacing w:before="120" w:after="120"/>
        <w:rPr>
          <w:rFonts w:asciiTheme="minorHAnsi" w:hAnsiTheme="minorHAnsi"/>
          <w:b/>
          <w:bCs/>
        </w:rPr>
      </w:pPr>
      <w:r w:rsidRPr="00E93BC3">
        <w:rPr>
          <w:rFonts w:asciiTheme="minorHAnsi" w:hAnsiTheme="minorHAnsi"/>
          <w:b/>
          <w:bCs/>
        </w:rPr>
        <w:t>Governance &amp; Community Engagement</w:t>
      </w:r>
    </w:p>
    <w:p w14:paraId="32381EA4" w14:textId="6B13D03E" w:rsidR="00C63636" w:rsidRDefault="00E45A9E" w:rsidP="00E93BC3">
      <w:pPr>
        <w:spacing w:before="120" w:after="120"/>
        <w:ind w:left="720"/>
        <w:contextualSpacing/>
        <w:rPr>
          <w:rFonts w:asciiTheme="minorHAnsi" w:hAnsiTheme="minorHAnsi"/>
        </w:rPr>
      </w:pPr>
      <w:r>
        <w:rPr>
          <w:rFonts w:asciiTheme="minorHAnsi" w:hAnsiTheme="minorHAnsi"/>
        </w:rPr>
        <w:t>Respondents want</w:t>
      </w:r>
      <w:r w:rsidR="00C63636" w:rsidRPr="00E93BC3">
        <w:rPr>
          <w:rFonts w:asciiTheme="minorHAnsi" w:hAnsiTheme="minorHAnsi"/>
        </w:rPr>
        <w:t xml:space="preserve"> improved consultation and decision-making processes. </w:t>
      </w:r>
      <w:r>
        <w:rPr>
          <w:rFonts w:asciiTheme="minorHAnsi" w:hAnsiTheme="minorHAnsi"/>
        </w:rPr>
        <w:t>This</w:t>
      </w:r>
      <w:r w:rsidR="00C63636" w:rsidRPr="00E93BC3">
        <w:rPr>
          <w:rFonts w:asciiTheme="minorHAnsi" w:hAnsiTheme="minorHAnsi"/>
        </w:rPr>
        <w:t xml:space="preserve"> signals a baseline expectation for transparency and community voice.</w:t>
      </w:r>
    </w:p>
    <w:p w14:paraId="47DA956E" w14:textId="77777777" w:rsidR="00713E18" w:rsidRDefault="00713E18" w:rsidP="00713E18">
      <w:pPr>
        <w:ind w:left="1440"/>
        <w:rPr>
          <w:rFonts w:asciiTheme="minorHAnsi" w:hAnsiTheme="minorHAnsi"/>
          <w:i/>
          <w:iCs/>
          <w:color w:val="005967" w:themeColor="accent1" w:themeShade="BF"/>
          <w:szCs w:val="22"/>
        </w:rPr>
      </w:pPr>
    </w:p>
    <w:p w14:paraId="17861576" w14:textId="781A2673" w:rsidR="00C07A1B" w:rsidRPr="006E7ABA" w:rsidRDefault="00713E18" w:rsidP="006E7ABA">
      <w:pPr>
        <w:ind w:left="1440"/>
        <w:rPr>
          <w:rFonts w:asciiTheme="minorHAnsi" w:hAnsiTheme="minorHAnsi"/>
          <w:i/>
          <w:iCs/>
          <w:color w:val="005967" w:themeColor="accent1" w:themeShade="BF"/>
          <w:szCs w:val="22"/>
        </w:rPr>
      </w:pPr>
      <w:r>
        <w:rPr>
          <w:rFonts w:asciiTheme="minorHAnsi" w:hAnsiTheme="minorHAnsi"/>
          <w:i/>
          <w:iCs/>
          <w:color w:val="005967" w:themeColor="accent1" w:themeShade="BF"/>
          <w:szCs w:val="22"/>
        </w:rPr>
        <w:t>“</w:t>
      </w:r>
      <w:r w:rsidRPr="00713E18">
        <w:rPr>
          <w:rFonts w:asciiTheme="minorHAnsi" w:hAnsiTheme="minorHAnsi"/>
          <w:i/>
          <w:iCs/>
          <w:color w:val="005967" w:themeColor="accent1" w:themeShade="BF"/>
          <w:szCs w:val="22"/>
        </w:rPr>
        <w:t>Many ratepayers believe that feedback provided through council surveys is not genuinely considered, and that these processes serve largely as a formality rather than a meaningful mechanism for community input.</w:t>
      </w:r>
      <w:r>
        <w:rPr>
          <w:rFonts w:asciiTheme="minorHAnsi" w:hAnsiTheme="minorHAnsi"/>
          <w:i/>
          <w:iCs/>
          <w:color w:val="005967" w:themeColor="accent1" w:themeShade="BF"/>
          <w:szCs w:val="22"/>
        </w:rPr>
        <w:t>”</w:t>
      </w:r>
    </w:p>
    <w:p w14:paraId="07DD3D71" w14:textId="2E809FFA" w:rsidR="00DC5253" w:rsidRPr="00E93BC3" w:rsidRDefault="00DC5253" w:rsidP="00E93BC3">
      <w:pPr>
        <w:pStyle w:val="Heading3"/>
        <w:contextualSpacing/>
        <w:rPr>
          <w:rFonts w:asciiTheme="minorHAnsi" w:hAnsiTheme="minorHAnsi"/>
        </w:rPr>
      </w:pPr>
      <w:bookmarkStart w:id="4" w:name="_Toc233197683"/>
      <w:r w:rsidRPr="00E93BC3">
        <w:rPr>
          <w:rFonts w:asciiTheme="minorHAnsi" w:hAnsiTheme="minorHAnsi"/>
        </w:rPr>
        <w:t>Demographics</w:t>
      </w:r>
      <w:bookmarkEnd w:id="4"/>
      <w:r w:rsidRPr="00E93BC3">
        <w:rPr>
          <w:rFonts w:asciiTheme="minorHAnsi" w:hAnsiTheme="minorHAnsi"/>
        </w:rPr>
        <w:t xml:space="preserve"> </w:t>
      </w:r>
    </w:p>
    <w:p w14:paraId="019D5A0A" w14:textId="4AEE05B7" w:rsidR="00DC5253" w:rsidRPr="00E93BC3" w:rsidRDefault="00102071" w:rsidP="00E93BC3">
      <w:pPr>
        <w:spacing w:before="120" w:after="120"/>
        <w:contextualSpacing/>
        <w:rPr>
          <w:rFonts w:asciiTheme="minorHAnsi" w:hAnsiTheme="minorHAnsi" w:cs="Arial"/>
          <w:szCs w:val="22"/>
        </w:rPr>
      </w:pPr>
      <w:r w:rsidRPr="00102071">
        <w:rPr>
          <w:rFonts w:asciiTheme="minorHAnsi" w:hAnsiTheme="minorHAnsi" w:cs="Arial"/>
          <w:szCs w:val="22"/>
        </w:rPr>
        <w:t>Most people who made submissions are local ratepayers and residents, so the feedback mainly reflects people who live in and pay for the area. There is limited diversity in the responses, with most people selecting “none of the above” for identity questions and only small numbers identifying as carers, First Nations, migrant, LGBT</w:t>
      </w:r>
      <w:r w:rsidR="001D188F" w:rsidRPr="00E93BC3">
        <w:rPr>
          <w:rFonts w:asciiTheme="minorHAnsi" w:hAnsiTheme="minorHAnsi" w:cs="Arial"/>
          <w:szCs w:val="22"/>
        </w:rPr>
        <w:t>I</w:t>
      </w:r>
      <w:r w:rsidRPr="00102071">
        <w:rPr>
          <w:rFonts w:asciiTheme="minorHAnsi" w:hAnsiTheme="minorHAnsi" w:cs="Arial"/>
          <w:szCs w:val="22"/>
        </w:rPr>
        <w:t xml:space="preserve">QA+, or living with disability. Gender responses are mixed but incomplete, as many people chose not to answer. Most submissions come from individuals, with a </w:t>
      </w:r>
      <w:r w:rsidRPr="00102071">
        <w:rPr>
          <w:rFonts w:asciiTheme="minorHAnsi" w:hAnsiTheme="minorHAnsi" w:cs="Arial"/>
          <w:szCs w:val="22"/>
        </w:rPr>
        <w:lastRenderedPageBreak/>
        <w:t>smaller number from community groups. Overall, the feedback represents engaged local property owners more than the broader community.</w:t>
      </w:r>
    </w:p>
    <w:p w14:paraId="3E5AE352" w14:textId="77777777" w:rsidR="001D188F" w:rsidRPr="00E93BC3" w:rsidRDefault="001D188F" w:rsidP="00E93BC3">
      <w:pPr>
        <w:spacing w:before="120" w:after="120"/>
        <w:contextualSpacing/>
        <w:rPr>
          <w:rFonts w:asciiTheme="minorHAnsi" w:hAnsiTheme="minorHAnsi" w:cs="Arial"/>
          <w:szCs w:val="22"/>
        </w:rPr>
      </w:pPr>
    </w:p>
    <w:p w14:paraId="22884A70" w14:textId="223C9BD6" w:rsidR="001D188F" w:rsidRPr="00E93BC3" w:rsidRDefault="001D188F" w:rsidP="00E93BC3">
      <w:pPr>
        <w:spacing w:before="120" w:after="120"/>
        <w:contextualSpacing/>
        <w:rPr>
          <w:rFonts w:asciiTheme="minorHAnsi" w:hAnsiTheme="minorHAnsi" w:cs="Arial"/>
          <w:szCs w:val="22"/>
        </w:rPr>
      </w:pPr>
      <w:r w:rsidRPr="001D188F">
        <w:rPr>
          <w:rFonts w:asciiTheme="minorHAnsi" w:hAnsiTheme="minorHAnsi" w:cs="Arial"/>
          <w:szCs w:val="22"/>
        </w:rPr>
        <w:t xml:space="preserve">Gender does not strongly change the key </w:t>
      </w:r>
      <w:r w:rsidRPr="00E93BC3">
        <w:rPr>
          <w:rFonts w:asciiTheme="minorHAnsi" w:hAnsiTheme="minorHAnsi" w:cs="Arial"/>
          <w:szCs w:val="22"/>
        </w:rPr>
        <w:t>issues but</w:t>
      </w:r>
      <w:r w:rsidRPr="001D188F">
        <w:rPr>
          <w:rFonts w:asciiTheme="minorHAnsi" w:hAnsiTheme="minorHAnsi" w:cs="Arial"/>
          <w:szCs w:val="22"/>
        </w:rPr>
        <w:t xml:space="preserve"> slightly changes how people frame them.</w:t>
      </w:r>
      <w:r w:rsidRPr="00E93BC3">
        <w:rPr>
          <w:rFonts w:asciiTheme="minorHAnsi" w:hAnsiTheme="minorHAnsi" w:cs="Arial"/>
          <w:szCs w:val="22"/>
        </w:rPr>
        <w:t xml:space="preserve"> For </w:t>
      </w:r>
      <w:proofErr w:type="gramStart"/>
      <w:r w:rsidRPr="00E93BC3">
        <w:rPr>
          <w:rFonts w:asciiTheme="minorHAnsi" w:hAnsiTheme="minorHAnsi" w:cs="Arial"/>
          <w:szCs w:val="22"/>
        </w:rPr>
        <w:t>instance</w:t>
      </w:r>
      <w:proofErr w:type="gramEnd"/>
      <w:r w:rsidRPr="00E93BC3">
        <w:rPr>
          <w:rFonts w:asciiTheme="minorHAnsi" w:hAnsiTheme="minorHAnsi" w:cs="Arial"/>
          <w:szCs w:val="22"/>
        </w:rPr>
        <w:t xml:space="preserve"> submissions from women include community, family, and wellbeing (e.g. kids, volunteering, arts, community connection</w:t>
      </w:r>
      <w:r w:rsidR="00E45A9E">
        <w:rPr>
          <w:rFonts w:asciiTheme="minorHAnsi" w:hAnsiTheme="minorHAnsi" w:cs="Arial"/>
          <w:szCs w:val="22"/>
        </w:rPr>
        <w:t>)</w:t>
      </w:r>
      <w:r w:rsidRPr="00E93BC3">
        <w:rPr>
          <w:rFonts w:asciiTheme="minorHAnsi" w:hAnsiTheme="minorHAnsi" w:cs="Arial"/>
          <w:szCs w:val="22"/>
        </w:rPr>
        <w:t>. While submissions from men more often focus on infrastructure, cost, and value for money.</w:t>
      </w:r>
    </w:p>
    <w:p w14:paraId="77FA2A52" w14:textId="77777777" w:rsidR="001D188F" w:rsidRPr="00E93BC3" w:rsidRDefault="001D188F" w:rsidP="00E93BC3">
      <w:pPr>
        <w:spacing w:before="120" w:after="120"/>
        <w:contextualSpacing/>
        <w:rPr>
          <w:rFonts w:asciiTheme="minorHAnsi" w:hAnsiTheme="minorHAnsi" w:cs="Arial"/>
          <w:szCs w:val="22"/>
        </w:rPr>
      </w:pPr>
    </w:p>
    <w:p w14:paraId="4337F5B1" w14:textId="2DD052A3" w:rsidR="001D188F" w:rsidRPr="00E93BC3" w:rsidRDefault="001D188F" w:rsidP="00E93BC3">
      <w:pPr>
        <w:tabs>
          <w:tab w:val="num" w:pos="720"/>
        </w:tabs>
        <w:spacing w:before="120" w:after="120"/>
        <w:contextualSpacing/>
        <w:rPr>
          <w:rFonts w:asciiTheme="minorHAnsi" w:hAnsiTheme="minorHAnsi" w:cs="Arial"/>
          <w:szCs w:val="22"/>
        </w:rPr>
      </w:pPr>
      <w:r w:rsidRPr="001D188F">
        <w:rPr>
          <w:rFonts w:asciiTheme="minorHAnsi" w:hAnsiTheme="minorHAnsi" w:cs="Arial"/>
          <w:szCs w:val="22"/>
        </w:rPr>
        <w:t xml:space="preserve">The dataset is </w:t>
      </w:r>
      <w:r w:rsidRPr="00E93BC3">
        <w:rPr>
          <w:rFonts w:asciiTheme="minorHAnsi" w:hAnsiTheme="minorHAnsi" w:cs="Arial"/>
          <w:szCs w:val="22"/>
        </w:rPr>
        <w:t>mainly from</w:t>
      </w:r>
      <w:r w:rsidRPr="001D188F">
        <w:rPr>
          <w:rFonts w:asciiTheme="minorHAnsi" w:hAnsiTheme="minorHAnsi" w:cs="Arial"/>
          <w:szCs w:val="22"/>
        </w:rPr>
        <w:t xml:space="preserve"> older, established community members, with few young voices.</w:t>
      </w:r>
      <w:r w:rsidRPr="00E93BC3">
        <w:rPr>
          <w:rFonts w:asciiTheme="minorHAnsi" w:hAnsiTheme="minorHAnsi" w:cs="Arial"/>
          <w:szCs w:val="22"/>
        </w:rPr>
        <w:t xml:space="preserve"> Older or long-term residents mention long histories in the area, or decades of residency. The small number of younger voices rais</w:t>
      </w:r>
      <w:r w:rsidR="00EF6CD3">
        <w:rPr>
          <w:rFonts w:asciiTheme="minorHAnsi" w:hAnsiTheme="minorHAnsi" w:cs="Arial"/>
          <w:szCs w:val="22"/>
        </w:rPr>
        <w:t xml:space="preserve">e </w:t>
      </w:r>
      <w:r w:rsidRPr="00E93BC3">
        <w:rPr>
          <w:rFonts w:asciiTheme="minorHAnsi" w:hAnsiTheme="minorHAnsi" w:cs="Arial"/>
          <w:szCs w:val="22"/>
        </w:rPr>
        <w:t>c</w:t>
      </w:r>
      <w:r w:rsidRPr="001D188F">
        <w:rPr>
          <w:rFonts w:asciiTheme="minorHAnsi" w:hAnsiTheme="minorHAnsi" w:cs="Arial"/>
          <w:szCs w:val="22"/>
        </w:rPr>
        <w:t>limate change urgency</w:t>
      </w:r>
      <w:r w:rsidRPr="00E93BC3">
        <w:rPr>
          <w:rFonts w:asciiTheme="minorHAnsi" w:hAnsiTheme="minorHAnsi" w:cs="Arial"/>
          <w:szCs w:val="22"/>
        </w:rPr>
        <w:t>, f</w:t>
      </w:r>
      <w:r w:rsidRPr="001D188F">
        <w:rPr>
          <w:rFonts w:asciiTheme="minorHAnsi" w:hAnsiTheme="minorHAnsi" w:cs="Arial"/>
          <w:szCs w:val="22"/>
        </w:rPr>
        <w:t>uture impacts</w:t>
      </w:r>
      <w:r w:rsidRPr="00E93BC3">
        <w:rPr>
          <w:rFonts w:asciiTheme="minorHAnsi" w:hAnsiTheme="minorHAnsi" w:cs="Arial"/>
          <w:szCs w:val="22"/>
        </w:rPr>
        <w:t>, e</w:t>
      </w:r>
      <w:r w:rsidRPr="001D188F">
        <w:rPr>
          <w:rFonts w:asciiTheme="minorHAnsi" w:hAnsiTheme="minorHAnsi" w:cs="Arial"/>
          <w:szCs w:val="22"/>
        </w:rPr>
        <w:t>quity and social issues</w:t>
      </w:r>
      <w:r w:rsidRPr="00E93BC3">
        <w:rPr>
          <w:rFonts w:asciiTheme="minorHAnsi" w:hAnsiTheme="minorHAnsi" w:cs="Arial"/>
          <w:szCs w:val="22"/>
        </w:rPr>
        <w:t>.</w:t>
      </w:r>
    </w:p>
    <w:p w14:paraId="191AC091" w14:textId="77777777" w:rsidR="001D188F" w:rsidRPr="00E93BC3" w:rsidRDefault="001D188F" w:rsidP="00E93BC3">
      <w:pPr>
        <w:tabs>
          <w:tab w:val="num" w:pos="720"/>
        </w:tabs>
        <w:spacing w:before="120" w:after="120"/>
        <w:contextualSpacing/>
        <w:rPr>
          <w:rFonts w:asciiTheme="minorHAnsi" w:hAnsiTheme="minorHAnsi" w:cs="Arial"/>
          <w:szCs w:val="22"/>
        </w:rPr>
      </w:pPr>
    </w:p>
    <w:p w14:paraId="7FEFBB08" w14:textId="637FF9C5" w:rsidR="001D188F" w:rsidRPr="00E93BC3" w:rsidRDefault="001D188F" w:rsidP="00E93BC3">
      <w:pPr>
        <w:tabs>
          <w:tab w:val="num" w:pos="720"/>
        </w:tabs>
        <w:spacing w:before="120" w:after="120"/>
        <w:contextualSpacing/>
        <w:rPr>
          <w:rFonts w:asciiTheme="minorHAnsi" w:hAnsiTheme="minorHAnsi"/>
        </w:rPr>
      </w:pPr>
      <w:r w:rsidRPr="001D188F">
        <w:rPr>
          <w:rFonts w:asciiTheme="minorHAnsi" w:hAnsiTheme="minorHAnsi" w:cs="Arial"/>
          <w:szCs w:val="22"/>
        </w:rPr>
        <w:t>Feedback is heavily local and place-based, with only limited input from visitors or the broader regional audience.</w:t>
      </w:r>
      <w:r w:rsidRPr="00E93BC3">
        <w:rPr>
          <w:rFonts w:asciiTheme="minorHAnsi" w:hAnsiTheme="minorHAnsi" w:cs="Arial"/>
          <w:szCs w:val="22"/>
        </w:rPr>
        <w:t xml:space="preserve"> Only a small number of visitors or non-resident users contributed about a</w:t>
      </w:r>
      <w:r w:rsidRPr="001D188F">
        <w:rPr>
          <w:rFonts w:asciiTheme="minorHAnsi" w:hAnsiTheme="minorHAnsi" w:cs="Arial"/>
          <w:szCs w:val="22"/>
        </w:rPr>
        <w:t>rts</w:t>
      </w:r>
      <w:r w:rsidRPr="00E93BC3">
        <w:rPr>
          <w:rFonts w:asciiTheme="minorHAnsi" w:hAnsiTheme="minorHAnsi" w:cs="Arial"/>
          <w:szCs w:val="22"/>
        </w:rPr>
        <w:t>,</w:t>
      </w:r>
      <w:r w:rsidRPr="001D188F">
        <w:rPr>
          <w:rFonts w:asciiTheme="minorHAnsi" w:hAnsiTheme="minorHAnsi" w:cs="Arial"/>
          <w:szCs w:val="22"/>
        </w:rPr>
        <w:t xml:space="preserve"> </w:t>
      </w:r>
      <w:r w:rsidR="00EF6CD3">
        <w:rPr>
          <w:rFonts w:asciiTheme="minorHAnsi" w:hAnsiTheme="minorHAnsi" w:cs="Arial"/>
          <w:szCs w:val="22"/>
        </w:rPr>
        <w:t>and</w:t>
      </w:r>
      <w:r w:rsidRPr="00E93BC3">
        <w:rPr>
          <w:rFonts w:asciiTheme="minorHAnsi" w:hAnsiTheme="minorHAnsi" w:cs="Arial"/>
          <w:szCs w:val="22"/>
        </w:rPr>
        <w:t xml:space="preserve"> t</w:t>
      </w:r>
      <w:r w:rsidRPr="001D188F">
        <w:rPr>
          <w:rFonts w:asciiTheme="minorHAnsi" w:hAnsiTheme="minorHAnsi" w:cs="Arial"/>
          <w:szCs w:val="22"/>
        </w:rPr>
        <w:t>ourism</w:t>
      </w:r>
      <w:r w:rsidRPr="00E93BC3">
        <w:rPr>
          <w:rFonts w:asciiTheme="minorHAnsi" w:hAnsiTheme="minorHAnsi" w:cs="Arial"/>
          <w:szCs w:val="22"/>
        </w:rPr>
        <w:t>.</w:t>
      </w:r>
    </w:p>
    <w:p w14:paraId="228EEBD2" w14:textId="77777777" w:rsidR="001E3E39" w:rsidRPr="00E93BC3" w:rsidRDefault="001E3E39" w:rsidP="00E93BC3">
      <w:pPr>
        <w:spacing w:before="120" w:after="120"/>
        <w:contextualSpacing/>
        <w:rPr>
          <w:rFonts w:asciiTheme="minorHAnsi" w:hAnsiTheme="minorHAnsi"/>
        </w:rPr>
      </w:pPr>
    </w:p>
    <w:p w14:paraId="1423BE0F" w14:textId="77777777" w:rsidR="001E3E39" w:rsidRPr="00E93BC3" w:rsidRDefault="001E3E39" w:rsidP="00E93BC3">
      <w:pPr>
        <w:spacing w:before="120" w:after="120"/>
        <w:contextualSpacing/>
        <w:rPr>
          <w:rFonts w:asciiTheme="minorHAnsi" w:hAnsiTheme="minorHAnsi"/>
        </w:rPr>
      </w:pPr>
    </w:p>
    <w:p w14:paraId="4EB0760B" w14:textId="55B75EA2" w:rsidR="001E3E39" w:rsidRPr="00E93BC3" w:rsidRDefault="001E3E39" w:rsidP="00E93BC3">
      <w:pPr>
        <w:spacing w:before="120" w:after="120"/>
        <w:contextualSpacing/>
        <w:rPr>
          <w:rFonts w:asciiTheme="minorHAnsi" w:hAnsiTheme="minorHAnsi"/>
        </w:rPr>
        <w:sectPr w:rsidR="001E3E39" w:rsidRPr="00E93BC3" w:rsidSect="00580EB5">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985" w:right="1418" w:bottom="851" w:left="1418" w:header="567" w:footer="709" w:gutter="0"/>
          <w:cols w:space="708"/>
          <w:titlePg/>
          <w:docGrid w:linePitch="360"/>
        </w:sectPr>
      </w:pPr>
    </w:p>
    <w:p w14:paraId="44A1DF21" w14:textId="3217BB2E" w:rsidR="00CF3DD5" w:rsidRPr="00E93BC3" w:rsidRDefault="008D3FBA" w:rsidP="00E93BC3">
      <w:pPr>
        <w:pStyle w:val="Heading1"/>
        <w:spacing w:before="120"/>
        <w:contextualSpacing/>
        <w:rPr>
          <w:rFonts w:asciiTheme="minorHAnsi" w:hAnsiTheme="minorHAnsi"/>
        </w:rPr>
      </w:pPr>
      <w:bookmarkStart w:id="5" w:name="_Toc233197684"/>
      <w:r w:rsidRPr="00E93BC3">
        <w:rPr>
          <w:rFonts w:asciiTheme="minorHAnsi" w:hAnsiTheme="minorHAnsi"/>
        </w:rPr>
        <w:lastRenderedPageBreak/>
        <w:t>Response to k</w:t>
      </w:r>
      <w:r w:rsidR="004E5E64" w:rsidRPr="00E93BC3">
        <w:rPr>
          <w:rFonts w:asciiTheme="minorHAnsi" w:hAnsiTheme="minorHAnsi"/>
        </w:rPr>
        <w:t xml:space="preserve">ey themes </w:t>
      </w:r>
      <w:r w:rsidRPr="00E93BC3">
        <w:rPr>
          <w:rFonts w:asciiTheme="minorHAnsi" w:hAnsiTheme="minorHAnsi"/>
        </w:rPr>
        <w:t>raised through engagement</w:t>
      </w:r>
      <w:bookmarkEnd w:id="5"/>
    </w:p>
    <w:tbl>
      <w:tblPr>
        <w:tblStyle w:val="TableGrid"/>
        <w:tblW w:w="14879" w:type="dxa"/>
        <w:tblLook w:val="04A0" w:firstRow="1" w:lastRow="0" w:firstColumn="1" w:lastColumn="0" w:noHBand="0" w:noVBand="1"/>
      </w:tblPr>
      <w:tblGrid>
        <w:gridCol w:w="3020"/>
        <w:gridCol w:w="5929"/>
        <w:gridCol w:w="5930"/>
      </w:tblGrid>
      <w:tr w:rsidR="004E5E64" w:rsidRPr="006E7ABA" w14:paraId="3A0FD891" w14:textId="77777777" w:rsidTr="00A75035">
        <w:trPr>
          <w:tblHeader/>
        </w:trPr>
        <w:tc>
          <w:tcPr>
            <w:tcW w:w="3020" w:type="dxa"/>
          </w:tcPr>
          <w:p w14:paraId="54445574" w14:textId="2BB32B6C" w:rsidR="004E5E64" w:rsidRPr="00E93BC3" w:rsidRDefault="004E5E64" w:rsidP="00A75035">
            <w:pPr>
              <w:pStyle w:val="Body"/>
              <w:spacing w:before="240" w:after="240"/>
              <w:contextualSpacing/>
              <w:rPr>
                <w:rFonts w:asciiTheme="minorHAnsi" w:hAnsiTheme="minorHAnsi"/>
                <w:b/>
                <w:bCs/>
              </w:rPr>
            </w:pPr>
            <w:r w:rsidRPr="00E93BC3">
              <w:rPr>
                <w:rFonts w:asciiTheme="minorHAnsi" w:hAnsiTheme="minorHAnsi"/>
                <w:b/>
                <w:bCs/>
              </w:rPr>
              <w:t xml:space="preserve">Theme </w:t>
            </w:r>
            <w:r w:rsidR="00591156" w:rsidRPr="00E93BC3">
              <w:rPr>
                <w:rFonts w:asciiTheme="minorHAnsi" w:hAnsiTheme="minorHAnsi"/>
                <w:b/>
                <w:bCs/>
              </w:rPr>
              <w:t>raised by community</w:t>
            </w:r>
          </w:p>
        </w:tc>
        <w:tc>
          <w:tcPr>
            <w:tcW w:w="5929" w:type="dxa"/>
            <w:vAlign w:val="center"/>
          </w:tcPr>
          <w:p w14:paraId="5C8F36A4" w14:textId="139587EF" w:rsidR="004E5E64" w:rsidRPr="00E93BC3" w:rsidRDefault="004E5E64" w:rsidP="00A75035">
            <w:pPr>
              <w:pStyle w:val="Body"/>
              <w:spacing w:before="240" w:after="240"/>
              <w:contextualSpacing/>
              <w:rPr>
                <w:rFonts w:asciiTheme="minorHAnsi" w:hAnsiTheme="minorHAnsi"/>
                <w:b/>
                <w:bCs/>
              </w:rPr>
            </w:pPr>
            <w:r w:rsidRPr="00E93BC3">
              <w:rPr>
                <w:rFonts w:asciiTheme="minorHAnsi" w:hAnsiTheme="minorHAnsi"/>
                <w:b/>
                <w:bCs/>
              </w:rPr>
              <w:t>Detail</w:t>
            </w:r>
            <w:r w:rsidR="00591156" w:rsidRPr="00E93BC3">
              <w:rPr>
                <w:rFonts w:asciiTheme="minorHAnsi" w:hAnsiTheme="minorHAnsi"/>
                <w:b/>
                <w:bCs/>
              </w:rPr>
              <w:t>s</w:t>
            </w:r>
          </w:p>
        </w:tc>
        <w:tc>
          <w:tcPr>
            <w:tcW w:w="5930" w:type="dxa"/>
            <w:vAlign w:val="center"/>
          </w:tcPr>
          <w:p w14:paraId="7D301E85" w14:textId="5E88817B" w:rsidR="004E5E64" w:rsidRPr="00E93BC3" w:rsidRDefault="004E5E64" w:rsidP="00A75035">
            <w:pPr>
              <w:pStyle w:val="Body"/>
              <w:spacing w:before="240" w:after="240"/>
              <w:contextualSpacing/>
              <w:rPr>
                <w:rFonts w:asciiTheme="minorHAnsi" w:hAnsiTheme="minorHAnsi"/>
                <w:b/>
                <w:bCs/>
              </w:rPr>
            </w:pPr>
            <w:r w:rsidRPr="00E93BC3">
              <w:rPr>
                <w:rFonts w:asciiTheme="minorHAnsi" w:hAnsiTheme="minorHAnsi"/>
                <w:b/>
                <w:bCs/>
              </w:rPr>
              <w:t>Council Respons</w:t>
            </w:r>
            <w:r w:rsidR="00356B1C" w:rsidRPr="00E93BC3">
              <w:rPr>
                <w:rFonts w:asciiTheme="minorHAnsi" w:hAnsiTheme="minorHAnsi"/>
                <w:b/>
                <w:bCs/>
              </w:rPr>
              <w:t>e.</w:t>
            </w:r>
          </w:p>
        </w:tc>
      </w:tr>
      <w:tr w:rsidR="00713E18" w:rsidRPr="00124E76" w14:paraId="7A5C8400" w14:textId="77777777" w:rsidTr="00885736">
        <w:tc>
          <w:tcPr>
            <w:tcW w:w="3020" w:type="dxa"/>
          </w:tcPr>
          <w:p w14:paraId="1B9C910D" w14:textId="77777777" w:rsidR="00713E18" w:rsidRPr="00124E76" w:rsidRDefault="00713E18" w:rsidP="00885736">
            <w:pPr>
              <w:pStyle w:val="Body"/>
              <w:spacing w:before="120"/>
              <w:contextualSpacing/>
              <w:rPr>
                <w:rFonts w:asciiTheme="minorHAnsi" w:hAnsiTheme="minorHAnsi"/>
              </w:rPr>
            </w:pPr>
            <w:r w:rsidRPr="00124E76">
              <w:rPr>
                <w:rFonts w:asciiTheme="minorHAnsi" w:hAnsiTheme="minorHAnsi"/>
              </w:rPr>
              <w:t>Council rates</w:t>
            </w:r>
          </w:p>
        </w:tc>
        <w:tc>
          <w:tcPr>
            <w:tcW w:w="5929" w:type="dxa"/>
          </w:tcPr>
          <w:p w14:paraId="5B32DC8C" w14:textId="43133E9E" w:rsidR="007C455E" w:rsidRPr="007C455E" w:rsidRDefault="007C455E" w:rsidP="007C455E">
            <w:pPr>
              <w:pStyle w:val="Body"/>
              <w:spacing w:before="120"/>
              <w:contextualSpacing/>
              <w:rPr>
                <w:rFonts w:asciiTheme="minorHAnsi" w:hAnsiTheme="minorHAnsi"/>
              </w:rPr>
            </w:pPr>
            <w:r w:rsidRPr="007C455E">
              <w:rPr>
                <w:rFonts w:asciiTheme="minorHAnsi" w:hAnsiTheme="minorHAnsi"/>
              </w:rPr>
              <w:t xml:space="preserve">Submissions </w:t>
            </w:r>
            <w:r w:rsidR="006A666E">
              <w:rPr>
                <w:rFonts w:asciiTheme="minorHAnsi" w:hAnsiTheme="minorHAnsi"/>
              </w:rPr>
              <w:t>want</w:t>
            </w:r>
            <w:r w:rsidRPr="007C455E">
              <w:rPr>
                <w:rFonts w:asciiTheme="minorHAnsi" w:hAnsiTheme="minorHAnsi"/>
              </w:rPr>
              <w:t xml:space="preserve"> rate relief and incentives for environmental protection</w:t>
            </w:r>
            <w:r w:rsidR="006A666E">
              <w:rPr>
                <w:rFonts w:asciiTheme="minorHAnsi" w:hAnsiTheme="minorHAnsi"/>
              </w:rPr>
              <w:t xml:space="preserve"> and</w:t>
            </w:r>
            <w:r w:rsidRPr="007C455E">
              <w:rPr>
                <w:rFonts w:asciiTheme="minorHAnsi" w:hAnsiTheme="minorHAnsi"/>
              </w:rPr>
              <w:t xml:space="preserve"> fairer treatment across groups.</w:t>
            </w:r>
          </w:p>
          <w:p w14:paraId="40284B88" w14:textId="2DAE5C37" w:rsidR="00713E18" w:rsidRPr="00124E76" w:rsidRDefault="006A666E" w:rsidP="00885736">
            <w:pPr>
              <w:pStyle w:val="Body"/>
              <w:spacing w:before="120"/>
              <w:contextualSpacing/>
              <w:rPr>
                <w:rFonts w:asciiTheme="minorHAnsi" w:hAnsiTheme="minorHAnsi"/>
              </w:rPr>
            </w:pPr>
            <w:r>
              <w:rPr>
                <w:rFonts w:asciiTheme="minorHAnsi" w:hAnsiTheme="minorHAnsi"/>
              </w:rPr>
              <w:t>Some</w:t>
            </w:r>
            <w:r w:rsidR="007C455E" w:rsidRPr="007C455E">
              <w:rPr>
                <w:rFonts w:asciiTheme="minorHAnsi" w:hAnsiTheme="minorHAnsi"/>
              </w:rPr>
              <w:t xml:space="preserve"> oppose rate rises, citing cost pressures and urging spending cuts, with concern for impacts on households and businesses.</w:t>
            </w:r>
          </w:p>
        </w:tc>
        <w:tc>
          <w:tcPr>
            <w:tcW w:w="5930" w:type="dxa"/>
          </w:tcPr>
          <w:p w14:paraId="64E683D6" w14:textId="68F63536" w:rsidR="00713E18" w:rsidRPr="00124E76" w:rsidRDefault="007C455E" w:rsidP="00885736">
            <w:pPr>
              <w:pStyle w:val="Body"/>
              <w:spacing w:before="120"/>
              <w:contextualSpacing/>
              <w:rPr>
                <w:rFonts w:asciiTheme="minorHAnsi" w:hAnsiTheme="minorHAnsi"/>
              </w:rPr>
            </w:pPr>
            <w:r w:rsidRPr="007C455E">
              <w:rPr>
                <w:rFonts w:asciiTheme="minorHAnsi" w:hAnsiTheme="minorHAnsi"/>
              </w:rPr>
              <w:t xml:space="preserve">Council recognises </w:t>
            </w:r>
            <w:r w:rsidR="006D0146">
              <w:rPr>
                <w:rFonts w:asciiTheme="minorHAnsi" w:hAnsiTheme="minorHAnsi"/>
              </w:rPr>
              <w:t xml:space="preserve">the rising cost of living is impacting </w:t>
            </w:r>
            <w:proofErr w:type="gramStart"/>
            <w:r w:rsidR="006D0146">
              <w:rPr>
                <w:rFonts w:asciiTheme="minorHAnsi" w:hAnsiTheme="minorHAnsi"/>
              </w:rPr>
              <w:t>households,</w:t>
            </w:r>
            <w:r w:rsidRPr="007C455E">
              <w:rPr>
                <w:rFonts w:asciiTheme="minorHAnsi" w:hAnsiTheme="minorHAnsi"/>
              </w:rPr>
              <w:t xml:space="preserve"> </w:t>
            </w:r>
            <w:r w:rsidR="008313BD">
              <w:rPr>
                <w:rFonts w:asciiTheme="minorHAnsi" w:hAnsiTheme="minorHAnsi"/>
              </w:rPr>
              <w:t>but</w:t>
            </w:r>
            <w:proofErr w:type="gramEnd"/>
            <w:r w:rsidR="008313BD">
              <w:rPr>
                <w:rFonts w:asciiTheme="minorHAnsi" w:hAnsiTheme="minorHAnsi"/>
              </w:rPr>
              <w:t xml:space="preserve"> also needs to generate enough revenue to deliver our wide range of services and projects for the community</w:t>
            </w:r>
            <w:r w:rsidR="006D0146">
              <w:rPr>
                <w:rFonts w:asciiTheme="minorHAnsi" w:hAnsiTheme="minorHAnsi"/>
              </w:rPr>
              <w:t xml:space="preserve"> in the face of our own rising costs</w:t>
            </w:r>
            <w:r w:rsidR="008313BD">
              <w:rPr>
                <w:rFonts w:asciiTheme="minorHAnsi" w:hAnsiTheme="minorHAnsi"/>
              </w:rPr>
              <w:t xml:space="preserve">. </w:t>
            </w:r>
            <w:r w:rsidR="006D0146">
              <w:rPr>
                <w:rFonts w:asciiTheme="minorHAnsi" w:hAnsiTheme="minorHAnsi"/>
              </w:rPr>
              <w:br/>
            </w:r>
            <w:r w:rsidR="006D0146">
              <w:rPr>
                <w:rFonts w:asciiTheme="minorHAnsi" w:hAnsiTheme="minorHAnsi"/>
              </w:rPr>
              <w:br/>
            </w:r>
            <w:r w:rsidR="008313BD">
              <w:rPr>
                <w:rFonts w:asciiTheme="minorHAnsi" w:hAnsiTheme="minorHAnsi"/>
              </w:rPr>
              <w:t>The rate rise is in line</w:t>
            </w:r>
            <w:r w:rsidRPr="007C455E">
              <w:rPr>
                <w:rFonts w:asciiTheme="minorHAnsi" w:hAnsiTheme="minorHAnsi"/>
              </w:rPr>
              <w:t xml:space="preserve"> </w:t>
            </w:r>
            <w:r w:rsidR="008313BD">
              <w:rPr>
                <w:rFonts w:asciiTheme="minorHAnsi" w:hAnsiTheme="minorHAnsi"/>
              </w:rPr>
              <w:t xml:space="preserve">with </w:t>
            </w:r>
            <w:r w:rsidRPr="007C455E">
              <w:rPr>
                <w:rFonts w:asciiTheme="minorHAnsi" w:hAnsiTheme="minorHAnsi"/>
              </w:rPr>
              <w:t>the State</w:t>
            </w:r>
            <w:r w:rsidR="008313BD">
              <w:rPr>
                <w:rFonts w:asciiTheme="minorHAnsi" w:hAnsiTheme="minorHAnsi"/>
              </w:rPr>
              <w:t xml:space="preserve"> Government’s</w:t>
            </w:r>
            <w:r w:rsidRPr="007C455E">
              <w:rPr>
                <w:rFonts w:asciiTheme="minorHAnsi" w:hAnsiTheme="minorHAnsi"/>
              </w:rPr>
              <w:t xml:space="preserve"> </w:t>
            </w:r>
            <w:proofErr w:type="gramStart"/>
            <w:r w:rsidRPr="007C455E">
              <w:rPr>
                <w:rFonts w:asciiTheme="minorHAnsi" w:hAnsiTheme="minorHAnsi"/>
              </w:rPr>
              <w:t>cap</w:t>
            </w:r>
            <w:proofErr w:type="gramEnd"/>
            <w:r w:rsidR="008313BD">
              <w:rPr>
                <w:rFonts w:asciiTheme="minorHAnsi" w:hAnsiTheme="minorHAnsi"/>
              </w:rPr>
              <w:t xml:space="preserve"> and we have kept a lower rating differential for farms and commercial land, in acknowledgement of the difficult environment businesses and farmers are facing</w:t>
            </w:r>
            <w:r w:rsidRPr="007C455E">
              <w:rPr>
                <w:rFonts w:asciiTheme="minorHAnsi" w:hAnsiTheme="minorHAnsi"/>
              </w:rPr>
              <w:t>.</w:t>
            </w:r>
            <w:r w:rsidR="006D0146">
              <w:rPr>
                <w:rFonts w:asciiTheme="minorHAnsi" w:hAnsiTheme="minorHAnsi"/>
              </w:rPr>
              <w:t xml:space="preserve"> This lower differential was introduced as a temporary relief measure in 2025-26 and has been retained for an extra year.</w:t>
            </w:r>
            <w:r w:rsidR="008313BD">
              <w:rPr>
                <w:rFonts w:asciiTheme="minorHAnsi" w:hAnsiTheme="minorHAnsi"/>
              </w:rPr>
              <w:t xml:space="preserve"> </w:t>
            </w:r>
            <w:r w:rsidR="006D0146">
              <w:rPr>
                <w:rFonts w:asciiTheme="minorHAnsi" w:hAnsiTheme="minorHAnsi"/>
              </w:rPr>
              <w:br/>
            </w:r>
            <w:r w:rsidR="006D0146">
              <w:rPr>
                <w:rFonts w:asciiTheme="minorHAnsi" w:hAnsiTheme="minorHAnsi"/>
              </w:rPr>
              <w:br/>
              <w:t>In response to feedback, we have introduced a Trust for Nature Rebate for</w:t>
            </w:r>
            <w:r w:rsidR="006D0146" w:rsidRPr="00A25C0C">
              <w:rPr>
                <w:rFonts w:asciiTheme="minorHAnsi" w:hAnsiTheme="minorHAnsi"/>
                <w:szCs w:val="22"/>
              </w:rPr>
              <w:t xml:space="preserve"> ratepayers who have placed a Trust for Nature conservation covenant on their property. </w:t>
            </w:r>
            <w:r w:rsidR="006D0146" w:rsidRPr="00A25C0C">
              <w:rPr>
                <w:rFonts w:asciiTheme="minorHAnsi" w:hAnsiTheme="minorHAnsi"/>
                <w:szCs w:val="22"/>
              </w:rPr>
              <w:br/>
            </w:r>
            <w:r w:rsidR="006D0146">
              <w:rPr>
                <w:rFonts w:asciiTheme="minorHAnsi" w:hAnsiTheme="minorHAnsi"/>
              </w:rPr>
              <w:br/>
            </w:r>
            <w:r w:rsidR="008313BD">
              <w:rPr>
                <w:rFonts w:asciiTheme="minorHAnsi" w:hAnsiTheme="minorHAnsi"/>
              </w:rPr>
              <w:t xml:space="preserve">We have sought to keep fees and charges increases to a minimum wherever possible, while recouping enough costs from users to reduce the subsidy required from ratepayers </w:t>
            </w:r>
            <w:proofErr w:type="gramStart"/>
            <w:r w:rsidR="008313BD">
              <w:rPr>
                <w:rFonts w:asciiTheme="minorHAnsi" w:hAnsiTheme="minorHAnsi"/>
              </w:rPr>
              <w:t>on the whole</w:t>
            </w:r>
            <w:proofErr w:type="gramEnd"/>
            <w:r w:rsidR="008313BD">
              <w:rPr>
                <w:rFonts w:asciiTheme="minorHAnsi" w:hAnsiTheme="minorHAnsi"/>
              </w:rPr>
              <w:t>.</w:t>
            </w:r>
            <w:r w:rsidRPr="007C455E">
              <w:rPr>
                <w:rFonts w:asciiTheme="minorHAnsi" w:hAnsiTheme="minorHAnsi"/>
              </w:rPr>
              <w:t xml:space="preserve"> </w:t>
            </w:r>
            <w:r w:rsidR="008313BD">
              <w:rPr>
                <w:rFonts w:asciiTheme="minorHAnsi" w:hAnsiTheme="minorHAnsi"/>
              </w:rPr>
              <w:t>We will continue to work on ways to improve</w:t>
            </w:r>
            <w:r w:rsidRPr="007C455E">
              <w:rPr>
                <w:rFonts w:asciiTheme="minorHAnsi" w:hAnsiTheme="minorHAnsi"/>
              </w:rPr>
              <w:t xml:space="preserve"> communication </w:t>
            </w:r>
            <w:r w:rsidR="008313BD">
              <w:rPr>
                <w:rFonts w:asciiTheme="minorHAnsi" w:hAnsiTheme="minorHAnsi"/>
              </w:rPr>
              <w:t>about</w:t>
            </w:r>
            <w:r w:rsidRPr="007C455E">
              <w:rPr>
                <w:rFonts w:asciiTheme="minorHAnsi" w:hAnsiTheme="minorHAnsi"/>
              </w:rPr>
              <w:t xml:space="preserve"> how rates fund services and infrastructure.</w:t>
            </w:r>
          </w:p>
        </w:tc>
      </w:tr>
      <w:tr w:rsidR="00713E18" w:rsidRPr="00124E76" w14:paraId="58F85BFC" w14:textId="77777777" w:rsidTr="00885736">
        <w:tc>
          <w:tcPr>
            <w:tcW w:w="3020" w:type="dxa"/>
          </w:tcPr>
          <w:p w14:paraId="2B2D6A72" w14:textId="77777777" w:rsidR="00713E18" w:rsidRPr="00124E76" w:rsidRDefault="00713E18" w:rsidP="00885736">
            <w:pPr>
              <w:pStyle w:val="Body"/>
              <w:spacing w:before="120"/>
              <w:contextualSpacing/>
              <w:rPr>
                <w:rFonts w:asciiTheme="minorHAnsi" w:hAnsiTheme="minorHAnsi"/>
              </w:rPr>
            </w:pPr>
            <w:r w:rsidRPr="00124E76">
              <w:rPr>
                <w:rFonts w:asciiTheme="minorHAnsi" w:hAnsiTheme="minorHAnsi"/>
              </w:rPr>
              <w:t>Environment and sustainability</w:t>
            </w:r>
          </w:p>
        </w:tc>
        <w:tc>
          <w:tcPr>
            <w:tcW w:w="5929" w:type="dxa"/>
          </w:tcPr>
          <w:p w14:paraId="648F7147" w14:textId="2C417EB6" w:rsidR="00713E18" w:rsidRPr="00124E76" w:rsidRDefault="006A666E" w:rsidP="006A666E">
            <w:pPr>
              <w:pStyle w:val="Body"/>
              <w:spacing w:before="120"/>
              <w:contextualSpacing/>
              <w:rPr>
                <w:rFonts w:asciiTheme="minorHAnsi" w:hAnsiTheme="minorHAnsi"/>
              </w:rPr>
            </w:pPr>
            <w:r>
              <w:rPr>
                <w:rFonts w:asciiTheme="minorHAnsi" w:hAnsiTheme="minorHAnsi"/>
              </w:rPr>
              <w:t>Respondents</w:t>
            </w:r>
            <w:r w:rsidR="00697F73" w:rsidRPr="00697F73">
              <w:rPr>
                <w:rFonts w:asciiTheme="minorHAnsi" w:hAnsiTheme="minorHAnsi"/>
              </w:rPr>
              <w:t xml:space="preserve"> want more funding for climate action and environment protection, especially for areas like Spring Creek. They feel current funding doesn’t match the environment’s importance.</w:t>
            </w:r>
            <w:r>
              <w:rPr>
                <w:rFonts w:asciiTheme="minorHAnsi" w:hAnsiTheme="minorHAnsi"/>
              </w:rPr>
              <w:t xml:space="preserve"> </w:t>
            </w:r>
            <w:r w:rsidR="00697F73" w:rsidRPr="00697F73">
              <w:rPr>
                <w:rFonts w:asciiTheme="minorHAnsi" w:hAnsiTheme="minorHAnsi"/>
              </w:rPr>
              <w:t>There is also strong support for incentives, like rate rebates, to encourage landowners to protect and restore nature.</w:t>
            </w:r>
          </w:p>
        </w:tc>
        <w:tc>
          <w:tcPr>
            <w:tcW w:w="5930" w:type="dxa"/>
          </w:tcPr>
          <w:p w14:paraId="1D336D64" w14:textId="2532A0AF" w:rsidR="00713E18" w:rsidRPr="00124E76" w:rsidRDefault="00697F73" w:rsidP="00885736">
            <w:pPr>
              <w:pStyle w:val="Body"/>
              <w:spacing w:before="120"/>
              <w:contextualSpacing/>
              <w:rPr>
                <w:rFonts w:asciiTheme="minorHAnsi" w:hAnsiTheme="minorHAnsi"/>
              </w:rPr>
            </w:pPr>
            <w:r w:rsidRPr="00697F73">
              <w:rPr>
                <w:rFonts w:asciiTheme="minorHAnsi" w:hAnsiTheme="minorHAnsi"/>
              </w:rPr>
              <w:t xml:space="preserve">Council recognises strong support for greater environmental leadership. We will continue investing in climate action and biodiversity, including a Biodiversity Strategy. </w:t>
            </w:r>
            <w:r w:rsidR="006D0146">
              <w:rPr>
                <w:rFonts w:asciiTheme="minorHAnsi" w:hAnsiTheme="minorHAnsi"/>
              </w:rPr>
              <w:br/>
            </w:r>
            <w:r w:rsidR="006D0146">
              <w:rPr>
                <w:rFonts w:asciiTheme="minorHAnsi" w:hAnsiTheme="minorHAnsi"/>
              </w:rPr>
              <w:br/>
              <w:t>As above, in response to feedback we have introduced a Trust for Nature Rebate for</w:t>
            </w:r>
            <w:r w:rsidR="006D0146" w:rsidRPr="00A25C0C">
              <w:rPr>
                <w:rFonts w:asciiTheme="minorHAnsi" w:hAnsiTheme="minorHAnsi"/>
                <w:szCs w:val="22"/>
              </w:rPr>
              <w:t xml:space="preserve"> ratepayers who have placed a Trust for Nature conservation covenant on their property.</w:t>
            </w:r>
          </w:p>
        </w:tc>
      </w:tr>
      <w:tr w:rsidR="00713E18" w:rsidRPr="00124E76" w14:paraId="58CCC7B7" w14:textId="77777777" w:rsidTr="00885736">
        <w:tc>
          <w:tcPr>
            <w:tcW w:w="3020" w:type="dxa"/>
          </w:tcPr>
          <w:p w14:paraId="3CE51CEB" w14:textId="6FC8461F" w:rsidR="00713E18" w:rsidRPr="00124E76" w:rsidRDefault="00697F73" w:rsidP="00885736">
            <w:pPr>
              <w:pStyle w:val="Body"/>
              <w:spacing w:before="120"/>
              <w:contextualSpacing/>
              <w:rPr>
                <w:rFonts w:asciiTheme="minorHAnsi" w:hAnsiTheme="minorHAnsi"/>
              </w:rPr>
            </w:pPr>
            <w:r>
              <w:rPr>
                <w:rFonts w:asciiTheme="minorHAnsi" w:hAnsiTheme="minorHAnsi"/>
              </w:rPr>
              <w:lastRenderedPageBreak/>
              <w:t>Arts</w:t>
            </w:r>
            <w:r w:rsidR="00713E18">
              <w:rPr>
                <w:rFonts w:asciiTheme="minorHAnsi" w:hAnsiTheme="minorHAnsi"/>
              </w:rPr>
              <w:t xml:space="preserve"> and Community</w:t>
            </w:r>
            <w:r w:rsidR="00713E18" w:rsidRPr="00124E76">
              <w:rPr>
                <w:rFonts w:asciiTheme="minorHAnsi" w:hAnsiTheme="minorHAnsi"/>
              </w:rPr>
              <w:t xml:space="preserve"> Space</w:t>
            </w:r>
          </w:p>
        </w:tc>
        <w:tc>
          <w:tcPr>
            <w:tcW w:w="5929" w:type="dxa"/>
          </w:tcPr>
          <w:p w14:paraId="743ED937" w14:textId="613E2990" w:rsidR="00713E18" w:rsidRPr="00124E76" w:rsidRDefault="006A666E" w:rsidP="00885736">
            <w:pPr>
              <w:pStyle w:val="Body"/>
              <w:spacing w:before="120"/>
              <w:contextualSpacing/>
              <w:rPr>
                <w:rFonts w:asciiTheme="minorHAnsi" w:hAnsiTheme="minorHAnsi"/>
              </w:rPr>
            </w:pPr>
            <w:r>
              <w:rPr>
                <w:rFonts w:asciiTheme="minorHAnsi" w:hAnsiTheme="minorHAnsi"/>
              </w:rPr>
              <w:t>Respondents</w:t>
            </w:r>
            <w:r w:rsidR="00697F73" w:rsidRPr="00697F73">
              <w:rPr>
                <w:rFonts w:asciiTheme="minorHAnsi" w:hAnsiTheme="minorHAnsi"/>
              </w:rPr>
              <w:t xml:space="preserve"> see </w:t>
            </w:r>
            <w:r>
              <w:rPr>
                <w:rFonts w:asciiTheme="minorHAnsi" w:hAnsiTheme="minorHAnsi"/>
              </w:rPr>
              <w:t>Anglesea Art Space</w:t>
            </w:r>
            <w:r w:rsidR="00697F73" w:rsidRPr="00697F73">
              <w:rPr>
                <w:rFonts w:asciiTheme="minorHAnsi" w:hAnsiTheme="minorHAnsi"/>
              </w:rPr>
              <w:t xml:space="preserve"> as a valuable community hub that supports artists, connection, and local culture. </w:t>
            </w:r>
            <w:r>
              <w:rPr>
                <w:rFonts w:asciiTheme="minorHAnsi" w:hAnsiTheme="minorHAnsi"/>
              </w:rPr>
              <w:t>They say it</w:t>
            </w:r>
            <w:r w:rsidR="00697F73" w:rsidRPr="00697F73">
              <w:rPr>
                <w:rFonts w:asciiTheme="minorHAnsi" w:hAnsiTheme="minorHAnsi"/>
              </w:rPr>
              <w:t xml:space="preserve"> also boosts wellbeing and opportunities for creatives. Many </w:t>
            </w:r>
            <w:proofErr w:type="gramStart"/>
            <w:r w:rsidR="00697F73" w:rsidRPr="00697F73">
              <w:rPr>
                <w:rFonts w:asciiTheme="minorHAnsi" w:hAnsiTheme="minorHAnsi"/>
              </w:rPr>
              <w:t>call</w:t>
            </w:r>
            <w:proofErr w:type="gramEnd"/>
            <w:r w:rsidR="00697F73" w:rsidRPr="00697F73">
              <w:rPr>
                <w:rFonts w:asciiTheme="minorHAnsi" w:hAnsiTheme="minorHAnsi"/>
              </w:rPr>
              <w:t xml:space="preserve"> for ongoing investment, Council partnership, and lease certainty.</w:t>
            </w:r>
          </w:p>
        </w:tc>
        <w:tc>
          <w:tcPr>
            <w:tcW w:w="5930" w:type="dxa"/>
          </w:tcPr>
          <w:p w14:paraId="27A750A0" w14:textId="081FCE10" w:rsidR="00713E18" w:rsidRPr="00124E76" w:rsidRDefault="00697F73" w:rsidP="00885736">
            <w:pPr>
              <w:pStyle w:val="Body"/>
              <w:spacing w:before="120"/>
              <w:contextualSpacing/>
              <w:rPr>
                <w:rFonts w:asciiTheme="minorHAnsi" w:hAnsiTheme="minorHAnsi"/>
              </w:rPr>
            </w:pPr>
            <w:r w:rsidRPr="00697F73">
              <w:rPr>
                <w:rFonts w:asciiTheme="minorHAnsi" w:hAnsiTheme="minorHAnsi"/>
              </w:rPr>
              <w:t>Council recognises</w:t>
            </w:r>
            <w:r w:rsidR="006D0146">
              <w:rPr>
                <w:rFonts w:asciiTheme="minorHAnsi" w:hAnsiTheme="minorHAnsi"/>
              </w:rPr>
              <w:t xml:space="preserve"> the</w:t>
            </w:r>
            <w:r w:rsidRPr="00697F73">
              <w:rPr>
                <w:rFonts w:asciiTheme="minorHAnsi" w:hAnsiTheme="minorHAnsi"/>
              </w:rPr>
              <w:t xml:space="preserve"> strong support</w:t>
            </w:r>
            <w:r w:rsidR="006D0146">
              <w:rPr>
                <w:rFonts w:asciiTheme="minorHAnsi" w:hAnsiTheme="minorHAnsi"/>
              </w:rPr>
              <w:t xml:space="preserve"> expressed</w:t>
            </w:r>
            <w:r w:rsidRPr="00697F73">
              <w:rPr>
                <w:rFonts w:asciiTheme="minorHAnsi" w:hAnsiTheme="minorHAnsi"/>
              </w:rPr>
              <w:t xml:space="preserve"> for </w:t>
            </w:r>
            <w:r w:rsidR="006D0146">
              <w:rPr>
                <w:rFonts w:asciiTheme="minorHAnsi" w:hAnsiTheme="minorHAnsi"/>
              </w:rPr>
              <w:t xml:space="preserve">the </w:t>
            </w:r>
            <w:r w:rsidRPr="00697F73">
              <w:rPr>
                <w:rFonts w:asciiTheme="minorHAnsi" w:hAnsiTheme="minorHAnsi"/>
              </w:rPr>
              <w:t>Anglesea Art Space.</w:t>
            </w:r>
            <w:r w:rsidR="006D0146">
              <w:rPr>
                <w:rFonts w:asciiTheme="minorHAnsi" w:hAnsiTheme="minorHAnsi"/>
              </w:rPr>
              <w:br/>
            </w:r>
            <w:r w:rsidR="006D0146">
              <w:rPr>
                <w:rFonts w:asciiTheme="minorHAnsi" w:hAnsiTheme="minorHAnsi"/>
              </w:rPr>
              <w:br/>
              <w:t>We hold a lease on the space until 30 June 2027 and this is funded in the budget.</w:t>
            </w:r>
            <w:r w:rsidR="006D0146">
              <w:rPr>
                <w:rFonts w:asciiTheme="minorHAnsi" w:hAnsiTheme="minorHAnsi"/>
              </w:rPr>
              <w:br/>
            </w:r>
            <w:r w:rsidR="006D0146">
              <w:rPr>
                <w:rFonts w:asciiTheme="minorHAnsi" w:hAnsiTheme="minorHAnsi"/>
              </w:rPr>
              <w:br/>
              <w:t>The next decision point will be the 2027-28 budget and, like many other initiatives, Council will consider its options over the next 12 months.</w:t>
            </w:r>
            <w:r w:rsidR="006D0146">
              <w:rPr>
                <w:rFonts w:asciiTheme="minorHAnsi" w:hAnsiTheme="minorHAnsi"/>
              </w:rPr>
              <w:br/>
            </w:r>
            <w:r w:rsidR="006D0146">
              <w:rPr>
                <w:rFonts w:asciiTheme="minorHAnsi" w:hAnsiTheme="minorHAnsi"/>
              </w:rPr>
              <w:br/>
              <w:t>Community feedback will be an important part of this process.</w:t>
            </w:r>
          </w:p>
        </w:tc>
      </w:tr>
      <w:tr w:rsidR="00591156" w:rsidRPr="00124E76" w14:paraId="1A1C1069" w14:textId="77777777" w:rsidTr="0092484E">
        <w:tc>
          <w:tcPr>
            <w:tcW w:w="3020" w:type="dxa"/>
          </w:tcPr>
          <w:p w14:paraId="79CD27AC" w14:textId="2372CC51" w:rsidR="00A875C3" w:rsidRPr="00124E76" w:rsidRDefault="003741B0" w:rsidP="00E93BC3">
            <w:pPr>
              <w:pStyle w:val="Body"/>
              <w:spacing w:before="120"/>
              <w:contextualSpacing/>
              <w:rPr>
                <w:rFonts w:asciiTheme="minorHAnsi" w:hAnsiTheme="minorHAnsi"/>
              </w:rPr>
            </w:pPr>
            <w:r w:rsidRPr="00124E76">
              <w:rPr>
                <w:rFonts w:asciiTheme="minorHAnsi" w:hAnsiTheme="minorHAnsi"/>
              </w:rPr>
              <w:t>Capital Works</w:t>
            </w:r>
            <w:r w:rsidR="00713E18">
              <w:rPr>
                <w:rFonts w:asciiTheme="minorHAnsi" w:hAnsiTheme="minorHAnsi"/>
              </w:rPr>
              <w:t xml:space="preserve"> and Infrastructure</w:t>
            </w:r>
          </w:p>
          <w:p w14:paraId="0CF3FD15" w14:textId="1D0B0732" w:rsidR="00591156" w:rsidRPr="00124E76" w:rsidRDefault="00591156" w:rsidP="00E93BC3">
            <w:pPr>
              <w:pStyle w:val="Body"/>
              <w:spacing w:before="120"/>
              <w:contextualSpacing/>
              <w:rPr>
                <w:rFonts w:asciiTheme="minorHAnsi" w:hAnsiTheme="minorHAnsi"/>
              </w:rPr>
            </w:pPr>
          </w:p>
        </w:tc>
        <w:tc>
          <w:tcPr>
            <w:tcW w:w="5929" w:type="dxa"/>
          </w:tcPr>
          <w:p w14:paraId="780CED0D" w14:textId="5B243A3C" w:rsidR="006A666E" w:rsidRPr="006A666E" w:rsidRDefault="006A666E" w:rsidP="006A666E">
            <w:pPr>
              <w:pStyle w:val="Body"/>
              <w:spacing w:before="120"/>
              <w:contextualSpacing/>
              <w:rPr>
                <w:rFonts w:asciiTheme="minorHAnsi" w:hAnsiTheme="minorHAnsi"/>
              </w:rPr>
            </w:pPr>
            <w:r>
              <w:rPr>
                <w:rFonts w:asciiTheme="minorHAnsi" w:hAnsiTheme="minorHAnsi"/>
              </w:rPr>
              <w:t>Respondents</w:t>
            </w:r>
            <w:r w:rsidRPr="006A666E">
              <w:rPr>
                <w:rFonts w:asciiTheme="minorHAnsi" w:hAnsiTheme="minorHAnsi"/>
              </w:rPr>
              <w:t xml:space="preserve"> question the value of some projects, </w:t>
            </w:r>
            <w:r>
              <w:rPr>
                <w:rFonts w:asciiTheme="minorHAnsi" w:hAnsiTheme="minorHAnsi"/>
              </w:rPr>
              <w:t>like</w:t>
            </w:r>
            <w:r w:rsidRPr="006A666E">
              <w:rPr>
                <w:rFonts w:asciiTheme="minorHAnsi" w:hAnsiTheme="minorHAnsi"/>
              </w:rPr>
              <w:t xml:space="preserve"> the </w:t>
            </w:r>
            <w:proofErr w:type="spellStart"/>
            <w:r w:rsidRPr="006A666E">
              <w:rPr>
                <w:rFonts w:asciiTheme="minorHAnsi" w:hAnsiTheme="minorHAnsi"/>
              </w:rPr>
              <w:t>Banyul</w:t>
            </w:r>
            <w:proofErr w:type="spellEnd"/>
            <w:r w:rsidRPr="006A666E">
              <w:rPr>
                <w:rFonts w:asciiTheme="minorHAnsi" w:hAnsiTheme="minorHAnsi"/>
              </w:rPr>
              <w:t xml:space="preserve"> Warri</w:t>
            </w:r>
            <w:r w:rsidR="002E2427">
              <w:rPr>
                <w:rFonts w:asciiTheme="minorHAnsi" w:hAnsiTheme="minorHAnsi"/>
              </w:rPr>
              <w:t xml:space="preserve"> Fields</w:t>
            </w:r>
            <w:r w:rsidRPr="006A666E">
              <w:rPr>
                <w:rFonts w:asciiTheme="minorHAnsi" w:hAnsiTheme="minorHAnsi"/>
              </w:rPr>
              <w:t xml:space="preserve"> cricket </w:t>
            </w:r>
            <w:r w:rsidR="002E2427">
              <w:rPr>
                <w:rFonts w:asciiTheme="minorHAnsi" w:hAnsiTheme="minorHAnsi"/>
              </w:rPr>
              <w:t>nets</w:t>
            </w:r>
            <w:r w:rsidRPr="006A666E">
              <w:rPr>
                <w:rFonts w:asciiTheme="minorHAnsi" w:hAnsiTheme="minorHAnsi"/>
              </w:rPr>
              <w:t>, and suggest redirecting funds to higher priorities. There is support for new projects, like a library.</w:t>
            </w:r>
          </w:p>
          <w:p w14:paraId="0740D045" w14:textId="25D535FF" w:rsidR="00A875C3" w:rsidRPr="00124E76" w:rsidRDefault="006A666E" w:rsidP="00E93BC3">
            <w:pPr>
              <w:pStyle w:val="Body"/>
              <w:spacing w:before="120"/>
              <w:contextualSpacing/>
              <w:rPr>
                <w:rFonts w:asciiTheme="minorHAnsi" w:hAnsiTheme="minorHAnsi"/>
              </w:rPr>
            </w:pPr>
            <w:r>
              <w:rPr>
                <w:rFonts w:asciiTheme="minorHAnsi" w:hAnsiTheme="minorHAnsi"/>
              </w:rPr>
              <w:t>Respondents raised s</w:t>
            </w:r>
            <w:r w:rsidRPr="006A666E">
              <w:rPr>
                <w:rFonts w:asciiTheme="minorHAnsi" w:hAnsiTheme="minorHAnsi"/>
              </w:rPr>
              <w:t xml:space="preserve">afety </w:t>
            </w:r>
            <w:r>
              <w:rPr>
                <w:rFonts w:asciiTheme="minorHAnsi" w:hAnsiTheme="minorHAnsi"/>
              </w:rPr>
              <w:t>as</w:t>
            </w:r>
            <w:r w:rsidRPr="006A666E">
              <w:rPr>
                <w:rFonts w:asciiTheme="minorHAnsi" w:hAnsiTheme="minorHAnsi"/>
              </w:rPr>
              <w:t xml:space="preserve"> a concern, including safer crossings, and addressing the Fairhaven landslip. </w:t>
            </w:r>
            <w:r w:rsidR="00F11D42">
              <w:rPr>
                <w:rFonts w:asciiTheme="minorHAnsi" w:hAnsiTheme="minorHAnsi"/>
              </w:rPr>
              <w:t>Some respondents</w:t>
            </w:r>
            <w:r w:rsidRPr="006A666E">
              <w:rPr>
                <w:rFonts w:asciiTheme="minorHAnsi" w:hAnsiTheme="minorHAnsi"/>
              </w:rPr>
              <w:t xml:space="preserve"> </w:t>
            </w:r>
            <w:r w:rsidR="00F11D42">
              <w:rPr>
                <w:rFonts w:asciiTheme="minorHAnsi" w:hAnsiTheme="minorHAnsi"/>
              </w:rPr>
              <w:t>want</w:t>
            </w:r>
            <w:r w:rsidRPr="006A666E">
              <w:rPr>
                <w:rFonts w:asciiTheme="minorHAnsi" w:hAnsiTheme="minorHAnsi"/>
              </w:rPr>
              <w:t xml:space="preserve"> essential infrastructure and maintenance </w:t>
            </w:r>
            <w:r w:rsidR="00F11D42">
              <w:rPr>
                <w:rFonts w:asciiTheme="minorHAnsi" w:hAnsiTheme="minorHAnsi"/>
              </w:rPr>
              <w:t>prioritised</w:t>
            </w:r>
            <w:r w:rsidRPr="006A666E">
              <w:rPr>
                <w:rFonts w:asciiTheme="minorHAnsi" w:hAnsiTheme="minorHAnsi"/>
              </w:rPr>
              <w:t xml:space="preserve">, </w:t>
            </w:r>
            <w:r w:rsidR="00F11D42">
              <w:rPr>
                <w:rFonts w:asciiTheme="minorHAnsi" w:hAnsiTheme="minorHAnsi"/>
              </w:rPr>
              <w:t>focusing</w:t>
            </w:r>
            <w:r w:rsidRPr="006A666E">
              <w:rPr>
                <w:rFonts w:asciiTheme="minorHAnsi" w:hAnsiTheme="minorHAnsi"/>
              </w:rPr>
              <w:t xml:space="preserve"> on safety</w:t>
            </w:r>
            <w:r w:rsidR="00F11D42">
              <w:rPr>
                <w:rFonts w:asciiTheme="minorHAnsi" w:hAnsiTheme="minorHAnsi"/>
              </w:rPr>
              <w:t xml:space="preserve"> </w:t>
            </w:r>
            <w:r w:rsidRPr="006A666E">
              <w:rPr>
                <w:rFonts w:asciiTheme="minorHAnsi" w:hAnsiTheme="minorHAnsi"/>
              </w:rPr>
              <w:t>and value for money.</w:t>
            </w:r>
          </w:p>
        </w:tc>
        <w:tc>
          <w:tcPr>
            <w:tcW w:w="5930" w:type="dxa"/>
          </w:tcPr>
          <w:p w14:paraId="5C829F09" w14:textId="28AAFBBF" w:rsidR="00591156" w:rsidRPr="00124E76" w:rsidRDefault="006D0146" w:rsidP="00E93BC3">
            <w:pPr>
              <w:pStyle w:val="Body"/>
              <w:spacing w:before="120"/>
              <w:contextualSpacing/>
              <w:rPr>
                <w:rFonts w:asciiTheme="minorHAnsi" w:hAnsiTheme="minorHAnsi"/>
              </w:rPr>
            </w:pPr>
            <w:r>
              <w:rPr>
                <w:rFonts w:asciiTheme="minorHAnsi" w:hAnsiTheme="minorHAnsi"/>
              </w:rPr>
              <w:t>We recognise there are differing opinions and competing priorities when it comes to community facilities and infrastructure across the shire.</w:t>
            </w:r>
            <w:r>
              <w:rPr>
                <w:rFonts w:asciiTheme="minorHAnsi" w:hAnsiTheme="minorHAnsi"/>
              </w:rPr>
              <w:br/>
            </w:r>
            <w:r>
              <w:rPr>
                <w:rFonts w:asciiTheme="minorHAnsi" w:hAnsiTheme="minorHAnsi"/>
              </w:rPr>
              <w:br/>
              <w:t xml:space="preserve">We are aiming to deliver the facilities and infrastructure our community wants and needs, within a limited financial and resourcing capacity. </w:t>
            </w:r>
            <w:r>
              <w:rPr>
                <w:rFonts w:asciiTheme="minorHAnsi" w:hAnsiTheme="minorHAnsi"/>
              </w:rPr>
              <w:br/>
            </w:r>
            <w:r>
              <w:rPr>
                <w:rFonts w:asciiTheme="minorHAnsi" w:hAnsiTheme="minorHAnsi"/>
              </w:rPr>
              <w:br/>
              <w:t xml:space="preserve">Our </w:t>
            </w:r>
            <w:hyperlink r:id="rId20" w:history="1">
              <w:r w:rsidRPr="006D0146">
                <w:rPr>
                  <w:rStyle w:val="Hyperlink"/>
                  <w:rFonts w:asciiTheme="minorHAnsi" w:hAnsiTheme="minorHAnsi"/>
                </w:rPr>
                <w:t>Social Infrastructure Plan 2026-2036</w:t>
              </w:r>
            </w:hyperlink>
            <w:r>
              <w:rPr>
                <w:rFonts w:asciiTheme="minorHAnsi" w:hAnsiTheme="minorHAnsi"/>
              </w:rPr>
              <w:t xml:space="preserve"> lists the projects planned for delivery across the shire over the next 10 years and explains how these have been prioritised. </w:t>
            </w:r>
            <w:r>
              <w:rPr>
                <w:rFonts w:asciiTheme="minorHAnsi" w:hAnsiTheme="minorHAnsi"/>
              </w:rPr>
              <w:br/>
            </w:r>
            <w:r>
              <w:rPr>
                <w:rFonts w:asciiTheme="minorHAnsi" w:hAnsiTheme="minorHAnsi"/>
              </w:rPr>
              <w:br/>
              <w:t xml:space="preserve">Many of these </w:t>
            </w:r>
            <w:r w:rsidR="00C56E85">
              <w:rPr>
                <w:rFonts w:asciiTheme="minorHAnsi" w:hAnsiTheme="minorHAnsi"/>
              </w:rPr>
              <w:t xml:space="preserve">Social Infrastructure Plan </w:t>
            </w:r>
            <w:r>
              <w:rPr>
                <w:rFonts w:asciiTheme="minorHAnsi" w:hAnsiTheme="minorHAnsi"/>
              </w:rPr>
              <w:t xml:space="preserve">projects </w:t>
            </w:r>
            <w:r w:rsidR="00C56E85">
              <w:rPr>
                <w:rFonts w:asciiTheme="minorHAnsi" w:hAnsiTheme="minorHAnsi"/>
              </w:rPr>
              <w:t xml:space="preserve">are unfunded and </w:t>
            </w:r>
            <w:r>
              <w:rPr>
                <w:rFonts w:asciiTheme="minorHAnsi" w:hAnsiTheme="minorHAnsi"/>
              </w:rPr>
              <w:t>will be dependent on securing external funding, such as state and federal government grants.</w:t>
            </w:r>
          </w:p>
        </w:tc>
      </w:tr>
      <w:tr w:rsidR="00713E18" w:rsidRPr="00124E76" w14:paraId="4CF0339F" w14:textId="77777777" w:rsidTr="00885736">
        <w:tc>
          <w:tcPr>
            <w:tcW w:w="3020" w:type="dxa"/>
          </w:tcPr>
          <w:p w14:paraId="4AD4191B" w14:textId="28CBA2C7" w:rsidR="00713E18" w:rsidRPr="00124E76" w:rsidRDefault="00713E18" w:rsidP="00885736">
            <w:pPr>
              <w:pStyle w:val="Body"/>
              <w:spacing w:before="120"/>
              <w:contextualSpacing/>
              <w:rPr>
                <w:rFonts w:asciiTheme="minorHAnsi" w:hAnsiTheme="minorHAnsi"/>
              </w:rPr>
            </w:pPr>
            <w:r w:rsidRPr="00124E76">
              <w:rPr>
                <w:rFonts w:asciiTheme="minorHAnsi" w:hAnsiTheme="minorHAnsi"/>
              </w:rPr>
              <w:t>Maintenance</w:t>
            </w:r>
            <w:r>
              <w:rPr>
                <w:rFonts w:asciiTheme="minorHAnsi" w:hAnsiTheme="minorHAnsi"/>
              </w:rPr>
              <w:t xml:space="preserve"> and Service Delivery</w:t>
            </w:r>
          </w:p>
        </w:tc>
        <w:tc>
          <w:tcPr>
            <w:tcW w:w="5929" w:type="dxa"/>
          </w:tcPr>
          <w:p w14:paraId="756CC546" w14:textId="3C594040" w:rsidR="00713E18" w:rsidRDefault="00F11D42" w:rsidP="00885736">
            <w:pPr>
              <w:pStyle w:val="Body"/>
              <w:spacing w:before="120"/>
              <w:contextualSpacing/>
              <w:rPr>
                <w:rFonts w:asciiTheme="minorHAnsi" w:hAnsiTheme="minorHAnsi"/>
              </w:rPr>
            </w:pPr>
            <w:r>
              <w:rPr>
                <w:rFonts w:asciiTheme="minorHAnsi" w:hAnsiTheme="minorHAnsi"/>
              </w:rPr>
              <w:t>Respondents</w:t>
            </w:r>
            <w:r w:rsidR="006A666E" w:rsidRPr="006A666E">
              <w:rPr>
                <w:rFonts w:asciiTheme="minorHAnsi" w:hAnsiTheme="minorHAnsi"/>
              </w:rPr>
              <w:t xml:space="preserve"> want more investment in maintaining roads, facilities, and infrastructure across the whole shire. Some feel services are </w:t>
            </w:r>
            <w:proofErr w:type="gramStart"/>
            <w:r w:rsidR="006A666E" w:rsidRPr="006A666E">
              <w:rPr>
                <w:rFonts w:asciiTheme="minorHAnsi" w:hAnsiTheme="minorHAnsi"/>
              </w:rPr>
              <w:t>uneven</w:t>
            </w:r>
            <w:proofErr w:type="gramEnd"/>
            <w:r w:rsidR="006A666E" w:rsidRPr="006A666E">
              <w:rPr>
                <w:rFonts w:asciiTheme="minorHAnsi" w:hAnsiTheme="minorHAnsi"/>
              </w:rPr>
              <w:t xml:space="preserve"> and their communities are overlooked.</w:t>
            </w:r>
          </w:p>
          <w:p w14:paraId="6ED0B4A8" w14:textId="20D7FDD7" w:rsidR="006A666E" w:rsidRPr="00124E76" w:rsidRDefault="00F11D42" w:rsidP="00885736">
            <w:pPr>
              <w:pStyle w:val="Body"/>
              <w:spacing w:before="120"/>
              <w:contextualSpacing/>
              <w:rPr>
                <w:rFonts w:asciiTheme="minorHAnsi" w:hAnsiTheme="minorHAnsi"/>
              </w:rPr>
            </w:pPr>
            <w:r>
              <w:rPr>
                <w:rFonts w:asciiTheme="minorHAnsi" w:hAnsiTheme="minorHAnsi"/>
              </w:rPr>
              <w:lastRenderedPageBreak/>
              <w:t>Respondents</w:t>
            </w:r>
            <w:r w:rsidR="006A666E" w:rsidRPr="006A666E">
              <w:rPr>
                <w:rFonts w:asciiTheme="minorHAnsi" w:hAnsiTheme="minorHAnsi"/>
              </w:rPr>
              <w:t xml:space="preserve"> want Council to review staffing, spending, and operations to ensure resources are used wisely. They call for cost control, and clearer accountability.</w:t>
            </w:r>
          </w:p>
        </w:tc>
        <w:tc>
          <w:tcPr>
            <w:tcW w:w="5930" w:type="dxa"/>
          </w:tcPr>
          <w:p w14:paraId="048066B0" w14:textId="5644CFDF" w:rsidR="006A666E" w:rsidRPr="00124E76" w:rsidRDefault="006465F4" w:rsidP="00885736">
            <w:pPr>
              <w:pStyle w:val="Body"/>
              <w:spacing w:before="120"/>
              <w:contextualSpacing/>
              <w:rPr>
                <w:rFonts w:asciiTheme="minorHAnsi" w:hAnsiTheme="minorHAnsi"/>
              </w:rPr>
            </w:pPr>
            <w:r>
              <w:rPr>
                <w:rFonts w:asciiTheme="minorHAnsi" w:hAnsiTheme="minorHAnsi"/>
              </w:rPr>
              <w:lastRenderedPageBreak/>
              <w:t>Maintenance of public assets such as roads, community facilities and other infrastructure is a core part of Council’s role. It is a priority in our Council Plan 2025-29, which features a strategic direction of ‘Assets and Infrastructure’.</w:t>
            </w:r>
            <w:r>
              <w:rPr>
                <w:rFonts w:asciiTheme="minorHAnsi" w:hAnsiTheme="minorHAnsi"/>
              </w:rPr>
              <w:br/>
            </w:r>
            <w:r>
              <w:rPr>
                <w:rFonts w:asciiTheme="minorHAnsi" w:hAnsiTheme="minorHAnsi"/>
              </w:rPr>
              <w:br/>
            </w:r>
            <w:r>
              <w:rPr>
                <w:rFonts w:asciiTheme="minorHAnsi" w:hAnsiTheme="minorHAnsi"/>
              </w:rPr>
              <w:lastRenderedPageBreak/>
              <w:t>This year we have allocated a total of $</w:t>
            </w:r>
            <w:r w:rsidR="00816B98">
              <w:rPr>
                <w:rFonts w:asciiTheme="minorHAnsi" w:hAnsiTheme="minorHAnsi"/>
              </w:rPr>
              <w:t>16.02</w:t>
            </w:r>
            <w:r>
              <w:rPr>
                <w:rFonts w:asciiTheme="minorHAnsi" w:hAnsiTheme="minorHAnsi"/>
              </w:rPr>
              <w:t xml:space="preserve"> million towards our local roads, taking in road safety projects, renewal projects and upgrades, and civil maintenance.</w:t>
            </w:r>
            <w:r>
              <w:rPr>
                <w:rFonts w:asciiTheme="minorHAnsi" w:hAnsiTheme="minorHAnsi"/>
              </w:rPr>
              <w:br/>
            </w:r>
            <w:r>
              <w:rPr>
                <w:rFonts w:asciiTheme="minorHAnsi" w:hAnsiTheme="minorHAnsi"/>
              </w:rPr>
              <w:br/>
              <w:t>We have increased our allocation to dust suppression of unsealed roads by $50,000, and we’re putting an extra $109,000 towards improved turf management on sports fields.</w:t>
            </w:r>
            <w:r>
              <w:rPr>
                <w:rFonts w:asciiTheme="minorHAnsi" w:hAnsiTheme="minorHAnsi"/>
              </w:rPr>
              <w:br/>
            </w:r>
            <w:r>
              <w:rPr>
                <w:rFonts w:asciiTheme="minorHAnsi" w:hAnsiTheme="minorHAnsi"/>
              </w:rPr>
              <w:br/>
              <w:t xml:space="preserve">Our </w:t>
            </w:r>
            <w:hyperlink r:id="rId21" w:history="1">
              <w:r w:rsidRPr="006465F4">
                <w:rPr>
                  <w:rStyle w:val="Hyperlink"/>
                  <w:rFonts w:asciiTheme="minorHAnsi" w:hAnsiTheme="minorHAnsi"/>
                </w:rPr>
                <w:t>Road Management Plan</w:t>
              </w:r>
            </w:hyperlink>
            <w:r>
              <w:rPr>
                <w:rFonts w:asciiTheme="minorHAnsi" w:hAnsiTheme="minorHAnsi"/>
              </w:rPr>
              <w:t xml:space="preserve"> sets the standards for our maintenance and repair of local roads. This document is review periodically through a process that includes an opportunity for community input.</w:t>
            </w:r>
          </w:p>
        </w:tc>
      </w:tr>
      <w:tr w:rsidR="00713E18" w:rsidRPr="00124E76" w14:paraId="2D008957" w14:textId="77777777" w:rsidTr="00885736">
        <w:tc>
          <w:tcPr>
            <w:tcW w:w="3020" w:type="dxa"/>
          </w:tcPr>
          <w:p w14:paraId="0B08213D" w14:textId="77777777" w:rsidR="00713E18" w:rsidRPr="00124E76" w:rsidRDefault="00713E18" w:rsidP="00885736">
            <w:pPr>
              <w:pStyle w:val="Body"/>
              <w:spacing w:before="120"/>
              <w:contextualSpacing/>
              <w:rPr>
                <w:rFonts w:asciiTheme="minorHAnsi" w:hAnsiTheme="minorHAnsi"/>
              </w:rPr>
            </w:pPr>
            <w:r w:rsidRPr="00124E76">
              <w:rPr>
                <w:rFonts w:asciiTheme="minorHAnsi" w:hAnsiTheme="minorHAnsi"/>
              </w:rPr>
              <w:lastRenderedPageBreak/>
              <w:t>Planning</w:t>
            </w:r>
            <w:r>
              <w:rPr>
                <w:rFonts w:asciiTheme="minorHAnsi" w:hAnsiTheme="minorHAnsi"/>
              </w:rPr>
              <w:t xml:space="preserve">, </w:t>
            </w:r>
            <w:r w:rsidRPr="00124E76">
              <w:rPr>
                <w:rFonts w:asciiTheme="minorHAnsi" w:hAnsiTheme="minorHAnsi"/>
              </w:rPr>
              <w:t>Development</w:t>
            </w:r>
            <w:r>
              <w:rPr>
                <w:rFonts w:asciiTheme="minorHAnsi" w:hAnsiTheme="minorHAnsi"/>
              </w:rPr>
              <w:t xml:space="preserve"> and Growth</w:t>
            </w:r>
          </w:p>
        </w:tc>
        <w:tc>
          <w:tcPr>
            <w:tcW w:w="5929" w:type="dxa"/>
          </w:tcPr>
          <w:p w14:paraId="7883C578" w14:textId="58E98D24" w:rsidR="00713E18" w:rsidRPr="00124E76" w:rsidRDefault="00F11D42" w:rsidP="00885736">
            <w:pPr>
              <w:pStyle w:val="Body"/>
              <w:spacing w:before="120"/>
              <w:contextualSpacing/>
              <w:rPr>
                <w:rFonts w:asciiTheme="minorHAnsi" w:hAnsiTheme="minorHAnsi"/>
              </w:rPr>
            </w:pPr>
            <w:r>
              <w:rPr>
                <w:rFonts w:asciiTheme="minorHAnsi" w:hAnsiTheme="minorHAnsi"/>
              </w:rPr>
              <w:t>Respondents</w:t>
            </w:r>
            <w:r w:rsidR="006A666E" w:rsidRPr="006A666E">
              <w:rPr>
                <w:rFonts w:asciiTheme="minorHAnsi" w:hAnsiTheme="minorHAnsi"/>
              </w:rPr>
              <w:t xml:space="preserve"> want limits on new development to protect open space, wildlife, and the environment. They emphasise preserving the Surf Coast’s clean air, natural landscapes, and lifestyle.</w:t>
            </w:r>
          </w:p>
        </w:tc>
        <w:tc>
          <w:tcPr>
            <w:tcW w:w="5930" w:type="dxa"/>
          </w:tcPr>
          <w:p w14:paraId="098CCB52" w14:textId="2B88CCF5" w:rsidR="00AE0EF4" w:rsidRDefault="00AE0EF4" w:rsidP="00885736">
            <w:pPr>
              <w:pStyle w:val="Body"/>
              <w:spacing w:before="120"/>
              <w:contextualSpacing/>
              <w:rPr>
                <w:rFonts w:asciiTheme="minorHAnsi" w:hAnsiTheme="minorHAnsi"/>
              </w:rPr>
            </w:pPr>
            <w:r>
              <w:rPr>
                <w:rFonts w:asciiTheme="minorHAnsi" w:hAnsiTheme="minorHAnsi"/>
              </w:rPr>
              <w:t xml:space="preserve">‘Climate and </w:t>
            </w:r>
            <w:r w:rsidR="006465F4">
              <w:rPr>
                <w:rFonts w:asciiTheme="minorHAnsi" w:hAnsiTheme="minorHAnsi"/>
              </w:rPr>
              <w:t>Environmental Leadership</w:t>
            </w:r>
            <w:r>
              <w:rPr>
                <w:rFonts w:asciiTheme="minorHAnsi" w:hAnsiTheme="minorHAnsi"/>
              </w:rPr>
              <w:t>’ and ‘Sustainable Communities’ are two of the strategic directions in our Council Plan 2025-29.</w:t>
            </w:r>
            <w:r>
              <w:rPr>
                <w:rFonts w:asciiTheme="minorHAnsi" w:hAnsiTheme="minorHAnsi"/>
              </w:rPr>
              <w:br/>
            </w:r>
            <w:r>
              <w:rPr>
                <w:rFonts w:asciiTheme="minorHAnsi" w:hAnsiTheme="minorHAnsi"/>
              </w:rPr>
              <w:br/>
              <w:t>Under these directions, Council aims to:</w:t>
            </w:r>
          </w:p>
          <w:p w14:paraId="5502A7DF" w14:textId="77777777" w:rsidR="00AE0EF4" w:rsidRDefault="00AE0EF4" w:rsidP="00AE0EF4">
            <w:pPr>
              <w:pStyle w:val="Body"/>
              <w:numPr>
                <w:ilvl w:val="0"/>
                <w:numId w:val="10"/>
              </w:numPr>
              <w:spacing w:before="120"/>
              <w:contextualSpacing/>
              <w:rPr>
                <w:rFonts w:asciiTheme="minorHAnsi" w:hAnsiTheme="minorHAnsi"/>
              </w:rPr>
            </w:pPr>
            <w:r>
              <w:rPr>
                <w:rFonts w:asciiTheme="minorHAnsi" w:hAnsiTheme="minorHAnsi"/>
              </w:rPr>
              <w:t>Protect natural ecosystems and biodiversity</w:t>
            </w:r>
          </w:p>
          <w:p w14:paraId="5748A0FC" w14:textId="77777777" w:rsidR="00713E18" w:rsidRDefault="00AE0EF4" w:rsidP="00AE0EF4">
            <w:pPr>
              <w:pStyle w:val="Body"/>
              <w:numPr>
                <w:ilvl w:val="0"/>
                <w:numId w:val="10"/>
              </w:numPr>
              <w:spacing w:before="120"/>
              <w:contextualSpacing/>
              <w:rPr>
                <w:rFonts w:asciiTheme="minorHAnsi" w:hAnsiTheme="minorHAnsi"/>
              </w:rPr>
            </w:pPr>
            <w:r>
              <w:rPr>
                <w:rFonts w:asciiTheme="minorHAnsi" w:hAnsiTheme="minorHAnsi"/>
              </w:rPr>
              <w:t>Weight decisions towards long-term positive environmental impacts</w:t>
            </w:r>
          </w:p>
          <w:p w14:paraId="669B11F4" w14:textId="77777777" w:rsidR="00AE0EF4" w:rsidRDefault="00AE0EF4" w:rsidP="00AE0EF4">
            <w:pPr>
              <w:pStyle w:val="Body"/>
              <w:numPr>
                <w:ilvl w:val="0"/>
                <w:numId w:val="10"/>
              </w:numPr>
              <w:spacing w:before="120"/>
              <w:contextualSpacing/>
              <w:rPr>
                <w:rFonts w:asciiTheme="minorHAnsi" w:hAnsiTheme="minorHAnsi"/>
              </w:rPr>
            </w:pPr>
            <w:r>
              <w:rPr>
                <w:rFonts w:asciiTheme="minorHAnsi" w:hAnsiTheme="minorHAnsi"/>
              </w:rPr>
              <w:t>Protect the uniqueness and character of local townships and significant landscapes as the shire grows and evolves</w:t>
            </w:r>
          </w:p>
          <w:p w14:paraId="0FF04F42" w14:textId="77777777" w:rsidR="00AE0EF4" w:rsidRDefault="00AE0EF4" w:rsidP="00AE0EF4">
            <w:pPr>
              <w:pStyle w:val="Body"/>
              <w:spacing w:before="120"/>
              <w:contextualSpacing/>
              <w:rPr>
                <w:rFonts w:asciiTheme="minorHAnsi" w:hAnsiTheme="minorHAnsi"/>
              </w:rPr>
            </w:pPr>
          </w:p>
          <w:p w14:paraId="725E76CD" w14:textId="1DE340FD" w:rsidR="00AE0EF4" w:rsidRPr="00124E76" w:rsidRDefault="00AE0EF4" w:rsidP="00AE0EF4">
            <w:pPr>
              <w:pStyle w:val="Body"/>
              <w:spacing w:before="120"/>
              <w:contextualSpacing/>
              <w:rPr>
                <w:rFonts w:asciiTheme="minorHAnsi" w:hAnsiTheme="minorHAnsi"/>
              </w:rPr>
            </w:pPr>
            <w:r>
              <w:rPr>
                <w:rFonts w:asciiTheme="minorHAnsi" w:hAnsiTheme="minorHAnsi"/>
              </w:rPr>
              <w:t>The state government has set a target of 8000 additional homes in the Surf Coast Shire by 2051.</w:t>
            </w:r>
            <w:r>
              <w:rPr>
                <w:rFonts w:asciiTheme="minorHAnsi" w:hAnsiTheme="minorHAnsi"/>
              </w:rPr>
              <w:br/>
            </w:r>
            <w:r>
              <w:rPr>
                <w:rFonts w:asciiTheme="minorHAnsi" w:hAnsiTheme="minorHAnsi"/>
              </w:rPr>
              <w:br/>
              <w:t>Population growth presents both challenges and opportunities. Managing growth often requires difficult decisions relating to the balance of environmental, social and economic considerations.</w:t>
            </w:r>
            <w:r>
              <w:rPr>
                <w:rFonts w:asciiTheme="minorHAnsi" w:hAnsiTheme="minorHAnsi"/>
              </w:rPr>
              <w:br/>
            </w:r>
            <w:r>
              <w:rPr>
                <w:rFonts w:asciiTheme="minorHAnsi" w:hAnsiTheme="minorHAnsi"/>
              </w:rPr>
              <w:br/>
            </w:r>
            <w:r>
              <w:rPr>
                <w:rFonts w:asciiTheme="minorHAnsi" w:hAnsiTheme="minorHAnsi"/>
              </w:rPr>
              <w:lastRenderedPageBreak/>
              <w:t xml:space="preserve">Our </w:t>
            </w:r>
            <w:hyperlink r:id="rId22" w:history="1">
              <w:r w:rsidRPr="00AE0EF4">
                <w:rPr>
                  <w:rStyle w:val="Hyperlink"/>
                  <w:rFonts w:asciiTheme="minorHAnsi" w:hAnsiTheme="minorHAnsi"/>
                </w:rPr>
                <w:t>Urban Futures Strategy</w:t>
              </w:r>
            </w:hyperlink>
            <w:r>
              <w:rPr>
                <w:rFonts w:asciiTheme="minorHAnsi" w:hAnsiTheme="minorHAnsi"/>
              </w:rPr>
              <w:t xml:space="preserve"> guides how we will plan for the shire to grow over the coming years. </w:t>
            </w:r>
          </w:p>
        </w:tc>
      </w:tr>
      <w:tr w:rsidR="00713E18" w:rsidRPr="00124E76" w14:paraId="5679B3A0" w14:textId="77777777" w:rsidTr="00885736">
        <w:tc>
          <w:tcPr>
            <w:tcW w:w="3020" w:type="dxa"/>
          </w:tcPr>
          <w:p w14:paraId="0F2A7071" w14:textId="42A61E17" w:rsidR="00713E18" w:rsidRPr="00124E76" w:rsidRDefault="00713E18" w:rsidP="00885736">
            <w:pPr>
              <w:pStyle w:val="Body"/>
              <w:spacing w:before="120"/>
              <w:contextualSpacing/>
              <w:rPr>
                <w:rFonts w:asciiTheme="minorHAnsi" w:hAnsiTheme="minorHAnsi"/>
              </w:rPr>
            </w:pPr>
            <w:r>
              <w:rPr>
                <w:rFonts w:asciiTheme="minorHAnsi" w:hAnsiTheme="minorHAnsi"/>
              </w:rPr>
              <w:lastRenderedPageBreak/>
              <w:t xml:space="preserve">Governance and </w:t>
            </w:r>
            <w:r w:rsidRPr="00124E76">
              <w:rPr>
                <w:rFonts w:asciiTheme="minorHAnsi" w:hAnsiTheme="minorHAnsi"/>
              </w:rPr>
              <w:t>Community Engagement</w:t>
            </w:r>
          </w:p>
        </w:tc>
        <w:tc>
          <w:tcPr>
            <w:tcW w:w="5929" w:type="dxa"/>
          </w:tcPr>
          <w:p w14:paraId="2A965853" w14:textId="3DA455A3" w:rsidR="00713E18" w:rsidRPr="00124E76" w:rsidRDefault="00F11D42" w:rsidP="00885736">
            <w:pPr>
              <w:pStyle w:val="Body"/>
              <w:spacing w:before="120"/>
              <w:contextualSpacing/>
              <w:rPr>
                <w:rFonts w:asciiTheme="minorHAnsi" w:hAnsiTheme="minorHAnsi"/>
              </w:rPr>
            </w:pPr>
            <w:r>
              <w:rPr>
                <w:rFonts w:asciiTheme="minorHAnsi" w:hAnsiTheme="minorHAnsi"/>
              </w:rPr>
              <w:t>Respondents</w:t>
            </w:r>
            <w:r w:rsidR="006A666E" w:rsidRPr="006A666E">
              <w:rPr>
                <w:rFonts w:asciiTheme="minorHAnsi" w:hAnsiTheme="minorHAnsi"/>
              </w:rPr>
              <w:t xml:space="preserve"> want clearer reporting on how feedback is used, with visible results and outcomes. Some feel consultation can be a tick-box exercise with decisions already made.</w:t>
            </w:r>
          </w:p>
        </w:tc>
        <w:tc>
          <w:tcPr>
            <w:tcW w:w="5930" w:type="dxa"/>
          </w:tcPr>
          <w:p w14:paraId="49C2EFE3" w14:textId="3E7D8579" w:rsidR="00713E18" w:rsidRPr="00124E76" w:rsidRDefault="00AE0EF4" w:rsidP="00885736">
            <w:pPr>
              <w:pStyle w:val="Body"/>
              <w:spacing w:before="120"/>
              <w:contextualSpacing/>
              <w:rPr>
                <w:rFonts w:asciiTheme="minorHAnsi" w:hAnsiTheme="minorHAnsi"/>
              </w:rPr>
            </w:pPr>
            <w:r>
              <w:rPr>
                <w:rFonts w:asciiTheme="minorHAnsi" w:hAnsiTheme="minorHAnsi"/>
              </w:rPr>
              <w:t>We hope this report and the individual responses submitters have received indicates how Council has considered each submission, and how your submissions have influenced the final budget</w:t>
            </w:r>
            <w:r w:rsidR="006A666E" w:rsidRPr="006A666E">
              <w:rPr>
                <w:rFonts w:asciiTheme="minorHAnsi" w:hAnsiTheme="minorHAnsi"/>
              </w:rPr>
              <w:t>.</w:t>
            </w:r>
            <w:r w:rsidR="006502EB">
              <w:rPr>
                <w:rFonts w:asciiTheme="minorHAnsi" w:hAnsiTheme="minorHAnsi"/>
              </w:rPr>
              <w:br/>
            </w:r>
            <w:r w:rsidR="006502EB">
              <w:rPr>
                <w:rFonts w:asciiTheme="minorHAnsi" w:hAnsiTheme="minorHAnsi"/>
              </w:rPr>
              <w:br/>
              <w:t>The budget is developed to enable Council to deliver the actions listed in the Council Plan 2025-29, which was created with extensive input from the community.</w:t>
            </w:r>
            <w:r w:rsidR="000068A8">
              <w:rPr>
                <w:rFonts w:asciiTheme="minorHAnsi" w:hAnsiTheme="minorHAnsi"/>
              </w:rPr>
              <w:br/>
            </w:r>
            <w:r w:rsidR="000068A8">
              <w:rPr>
                <w:rFonts w:asciiTheme="minorHAnsi" w:hAnsiTheme="minorHAnsi"/>
              </w:rPr>
              <w:br/>
              <w:t>We acknowledge there will be some disappoint</w:t>
            </w:r>
            <w:r w:rsidR="006502EB">
              <w:rPr>
                <w:rFonts w:asciiTheme="minorHAnsi" w:hAnsiTheme="minorHAnsi"/>
              </w:rPr>
              <w:t>ment</w:t>
            </w:r>
            <w:r w:rsidR="000068A8">
              <w:rPr>
                <w:rFonts w:asciiTheme="minorHAnsi" w:hAnsiTheme="minorHAnsi"/>
              </w:rPr>
              <w:t xml:space="preserve"> where submissions have not directly influenced the final budget. Sometimes feedback in a process such as this cannot be acted on </w:t>
            </w:r>
            <w:proofErr w:type="gramStart"/>
            <w:r w:rsidR="000068A8">
              <w:rPr>
                <w:rFonts w:asciiTheme="minorHAnsi" w:hAnsiTheme="minorHAnsi"/>
              </w:rPr>
              <w:t>immediately, but</w:t>
            </w:r>
            <w:proofErr w:type="gramEnd"/>
            <w:r w:rsidR="000068A8">
              <w:rPr>
                <w:rFonts w:asciiTheme="minorHAnsi" w:hAnsiTheme="minorHAnsi"/>
              </w:rPr>
              <w:t xml:space="preserve"> forms an important basis for future decisions.</w:t>
            </w:r>
            <w:r>
              <w:rPr>
                <w:rFonts w:asciiTheme="minorHAnsi" w:hAnsiTheme="minorHAnsi"/>
              </w:rPr>
              <w:br/>
            </w:r>
            <w:r>
              <w:rPr>
                <w:rFonts w:asciiTheme="minorHAnsi" w:hAnsiTheme="minorHAnsi"/>
              </w:rPr>
              <w:br/>
              <w:t>We will continue to strive for transparency in decision making, and community engagement featuring authentic listening where feedback meaningfully influences outcomes.</w:t>
            </w:r>
          </w:p>
        </w:tc>
      </w:tr>
    </w:tbl>
    <w:p w14:paraId="7BDAC694" w14:textId="77777777" w:rsidR="007F3D13" w:rsidRPr="00E93BC3" w:rsidRDefault="007F3D13" w:rsidP="00E93BC3">
      <w:pPr>
        <w:pStyle w:val="Body"/>
        <w:spacing w:before="120"/>
        <w:contextualSpacing/>
        <w:rPr>
          <w:rFonts w:asciiTheme="minorHAnsi" w:hAnsiTheme="minorHAnsi"/>
        </w:rPr>
      </w:pPr>
    </w:p>
    <w:p w14:paraId="264E6A67" w14:textId="77777777" w:rsidR="00671693" w:rsidRPr="00E93BC3" w:rsidRDefault="00671693" w:rsidP="00E93BC3">
      <w:pPr>
        <w:spacing w:before="120" w:after="120"/>
        <w:contextualSpacing/>
        <w:rPr>
          <w:rFonts w:asciiTheme="minorHAnsi" w:hAnsiTheme="minorHAnsi"/>
        </w:rPr>
        <w:sectPr w:rsidR="00671693" w:rsidRPr="00E93BC3" w:rsidSect="0092484E">
          <w:pgSz w:w="16838" w:h="11906" w:orient="landscape"/>
          <w:pgMar w:top="1418" w:right="1985" w:bottom="1418" w:left="851" w:header="567" w:footer="709" w:gutter="0"/>
          <w:cols w:space="708"/>
          <w:titlePg/>
          <w:docGrid w:linePitch="360"/>
        </w:sectPr>
      </w:pPr>
    </w:p>
    <w:p w14:paraId="149FD90B" w14:textId="514099EA" w:rsidR="004E5E64" w:rsidRPr="00E93BC3" w:rsidRDefault="004E5E64" w:rsidP="00E93BC3">
      <w:pPr>
        <w:pStyle w:val="Heading1"/>
        <w:spacing w:before="120"/>
        <w:contextualSpacing/>
        <w:rPr>
          <w:rFonts w:asciiTheme="minorHAnsi" w:hAnsiTheme="minorHAnsi"/>
        </w:rPr>
      </w:pPr>
      <w:bookmarkStart w:id="6" w:name="_Toc233197685"/>
      <w:r w:rsidRPr="00E93BC3">
        <w:rPr>
          <w:rFonts w:asciiTheme="minorHAnsi" w:hAnsiTheme="minorHAnsi"/>
        </w:rPr>
        <w:lastRenderedPageBreak/>
        <w:t>Next steps</w:t>
      </w:r>
      <w:bookmarkEnd w:id="6"/>
    </w:p>
    <w:p w14:paraId="3DBB63B0" w14:textId="4153F3F0" w:rsidR="004E5E64" w:rsidRPr="00E93BC3" w:rsidRDefault="008313BD" w:rsidP="00E93BC3">
      <w:pPr>
        <w:pStyle w:val="Body"/>
        <w:spacing w:before="120"/>
        <w:contextualSpacing/>
        <w:rPr>
          <w:rFonts w:asciiTheme="minorHAnsi" w:hAnsiTheme="minorHAnsi"/>
        </w:rPr>
      </w:pPr>
      <w:r>
        <w:rPr>
          <w:rFonts w:asciiTheme="minorHAnsi" w:hAnsiTheme="minorHAnsi"/>
        </w:rPr>
        <w:t>All submissions have been carefully considered by our Council.</w:t>
      </w:r>
      <w:r>
        <w:rPr>
          <w:rFonts w:asciiTheme="minorHAnsi" w:hAnsiTheme="minorHAnsi"/>
        </w:rPr>
        <w:br/>
      </w:r>
      <w:r>
        <w:rPr>
          <w:rFonts w:asciiTheme="minorHAnsi" w:hAnsiTheme="minorHAnsi"/>
        </w:rPr>
        <w:br/>
        <w:t xml:space="preserve">A final budget, incorporating the changes as a result of feedback, was </w:t>
      </w:r>
      <w:r w:rsidR="006926B2">
        <w:rPr>
          <w:rFonts w:asciiTheme="minorHAnsi" w:hAnsiTheme="minorHAnsi"/>
        </w:rPr>
        <w:t xml:space="preserve">adopted </w:t>
      </w:r>
      <w:r>
        <w:rPr>
          <w:rFonts w:asciiTheme="minorHAnsi" w:hAnsiTheme="minorHAnsi"/>
        </w:rPr>
        <w:t>by Council during its June meeting.</w:t>
      </w:r>
      <w:r>
        <w:rPr>
          <w:rFonts w:asciiTheme="minorHAnsi" w:hAnsiTheme="minorHAnsi"/>
        </w:rPr>
        <w:br/>
      </w:r>
      <w:r>
        <w:rPr>
          <w:rFonts w:asciiTheme="minorHAnsi" w:hAnsiTheme="minorHAnsi"/>
        </w:rPr>
        <w:br/>
        <w:t>The 2026-27 budget will come into effect as of 1 July 2026.</w:t>
      </w:r>
      <w:r>
        <w:rPr>
          <w:rFonts w:asciiTheme="minorHAnsi" w:hAnsiTheme="minorHAnsi"/>
        </w:rPr>
        <w:br/>
      </w:r>
      <w:r>
        <w:rPr>
          <w:rFonts w:asciiTheme="minorHAnsi" w:hAnsiTheme="minorHAnsi"/>
        </w:rPr>
        <w:br/>
      </w:r>
      <w:r w:rsidR="004E5E64" w:rsidRPr="00E93BC3">
        <w:rPr>
          <w:rFonts w:asciiTheme="minorHAnsi" w:hAnsiTheme="minorHAnsi"/>
        </w:rPr>
        <w:t>Feedback we’</w:t>
      </w:r>
      <w:r>
        <w:rPr>
          <w:rFonts w:asciiTheme="minorHAnsi" w:hAnsiTheme="minorHAnsi"/>
        </w:rPr>
        <w:t>ve been</w:t>
      </w:r>
      <w:r w:rsidR="004E5E64" w:rsidRPr="00E93BC3">
        <w:rPr>
          <w:rFonts w:asciiTheme="minorHAnsi" w:hAnsiTheme="minorHAnsi"/>
        </w:rPr>
        <w:t xml:space="preserve"> unable to accommodate</w:t>
      </w:r>
      <w:r>
        <w:rPr>
          <w:rFonts w:asciiTheme="minorHAnsi" w:hAnsiTheme="minorHAnsi"/>
        </w:rPr>
        <w:t xml:space="preserve"> in this budget</w:t>
      </w:r>
      <w:r w:rsidR="004E5E64" w:rsidRPr="00E93BC3">
        <w:rPr>
          <w:rFonts w:asciiTheme="minorHAnsi" w:hAnsiTheme="minorHAnsi"/>
        </w:rPr>
        <w:t xml:space="preserve"> </w:t>
      </w:r>
      <w:r>
        <w:rPr>
          <w:rFonts w:asciiTheme="minorHAnsi" w:hAnsiTheme="minorHAnsi"/>
        </w:rPr>
        <w:t>has been</w:t>
      </w:r>
      <w:r w:rsidR="004E5E64" w:rsidRPr="00E93BC3">
        <w:rPr>
          <w:rFonts w:asciiTheme="minorHAnsi" w:hAnsiTheme="minorHAnsi"/>
        </w:rPr>
        <w:t xml:space="preserve">  noted and may be considered </w:t>
      </w:r>
      <w:r w:rsidR="000B49F1" w:rsidRPr="00E93BC3">
        <w:rPr>
          <w:rFonts w:asciiTheme="minorHAnsi" w:hAnsiTheme="minorHAnsi"/>
        </w:rPr>
        <w:t>in</w:t>
      </w:r>
      <w:r w:rsidR="004E5E64" w:rsidRPr="00E93BC3">
        <w:rPr>
          <w:rFonts w:asciiTheme="minorHAnsi" w:hAnsiTheme="minorHAnsi"/>
        </w:rPr>
        <w:t xml:space="preserve"> future</w:t>
      </w:r>
      <w:r>
        <w:rPr>
          <w:rFonts w:asciiTheme="minorHAnsi" w:hAnsiTheme="minorHAnsi"/>
        </w:rPr>
        <w:t xml:space="preserve"> planning and funding decisions</w:t>
      </w:r>
      <w:r w:rsidR="004E5E64" w:rsidRPr="00E93BC3">
        <w:rPr>
          <w:rFonts w:asciiTheme="minorHAnsi" w:hAnsiTheme="minorHAnsi"/>
        </w:rPr>
        <w:t xml:space="preserve">. </w:t>
      </w:r>
      <w:r>
        <w:rPr>
          <w:rFonts w:asciiTheme="minorHAnsi" w:hAnsiTheme="minorHAnsi"/>
        </w:rPr>
        <w:br/>
      </w:r>
      <w:r>
        <w:rPr>
          <w:rFonts w:asciiTheme="minorHAnsi" w:hAnsiTheme="minorHAnsi"/>
        </w:rPr>
        <w:br/>
        <w:t>Thank-you to everyone who contributed to our budget process by providing feedback – we appreciate the effort you made to provide a submission.</w:t>
      </w:r>
      <w:r w:rsidR="004E5E64" w:rsidRPr="00E93BC3">
        <w:rPr>
          <w:rFonts w:asciiTheme="minorHAnsi" w:hAnsiTheme="minorHAnsi"/>
        </w:rPr>
        <w:br/>
      </w:r>
    </w:p>
    <w:sectPr w:rsidR="004E5E64" w:rsidRPr="00E93BC3" w:rsidSect="00671693">
      <w:pgSz w:w="11906" w:h="16838"/>
      <w:pgMar w:top="1985" w:right="1418" w:bottom="851"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6B119" w14:textId="77777777" w:rsidR="00902444" w:rsidRDefault="00902444" w:rsidP="00D50E21">
      <w:r>
        <w:separator/>
      </w:r>
    </w:p>
  </w:endnote>
  <w:endnote w:type="continuationSeparator" w:id="0">
    <w:p w14:paraId="336132A9" w14:textId="77777777" w:rsidR="00902444" w:rsidRDefault="00902444" w:rsidP="00D50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uplicate Soft Bold">
    <w:panose1 w:val="00000000000000000000"/>
    <w:charset w:val="00"/>
    <w:family w:val="modern"/>
    <w:notTrueType/>
    <w:pitch w:val="variable"/>
    <w:sig w:usb0="00000007" w:usb1="00000000" w:usb2="00000000" w:usb3="00000000" w:csb0="00000093" w:csb1="00000000"/>
  </w:font>
  <w:font w:name="SimHei">
    <w:altName w:val="黑体"/>
    <w:panose1 w:val="02010600030101010101"/>
    <w:charset w:val="86"/>
    <w:family w:val="modern"/>
    <w:pitch w:val="fixed"/>
    <w:sig w:usb0="800002BF" w:usb1="38CF7CFA" w:usb2="00000016" w:usb3="00000000" w:csb0="00040001" w:csb1="00000000"/>
  </w:font>
  <w:font w:name="Duplicate Soft Regular">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wis721 BdRnd BT">
    <w:altName w:val="Calibri"/>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4A83" w14:textId="77777777" w:rsidR="004907A0" w:rsidRDefault="004907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0785900"/>
      <w:docPartObj>
        <w:docPartGallery w:val="Page Numbers (Bottom of Page)"/>
        <w:docPartUnique/>
      </w:docPartObj>
    </w:sdtPr>
    <w:sdtEndPr>
      <w:rPr>
        <w:noProof/>
      </w:rPr>
    </w:sdtEndPr>
    <w:sdtContent>
      <w:p w14:paraId="0FC80A5F" w14:textId="5976D070" w:rsidR="00242FFF" w:rsidRPr="00580EB5" w:rsidRDefault="00580EB5" w:rsidP="00580EB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B4A82" w14:textId="5FA96A83" w:rsidR="000E3D8D" w:rsidRPr="000E3D8D" w:rsidRDefault="000E3D8D" w:rsidP="000E3D8D">
    <w:pPr>
      <w:pStyle w:val="Footer"/>
      <w:jc w:val="right"/>
      <w:rPr>
        <w:rFonts w:ascii="Swis721 BdRnd BT" w:hAnsi="Swis721 BdRnd BT"/>
        <w:color w:val="E8503E"/>
      </w:rPr>
    </w:pPr>
  </w:p>
  <w:p w14:paraId="35B662F9" w14:textId="6AB3EC75" w:rsidR="000E3D8D" w:rsidRPr="009D64E2" w:rsidRDefault="000E3D8D" w:rsidP="000E3D8D">
    <w:pPr>
      <w:pStyle w:val="Footer"/>
      <w:jc w:val="right"/>
      <w:rPr>
        <w:rFonts w:asciiTheme="majorHAnsi" w:hAnsiTheme="majorHAnsi"/>
        <w:color w:val="00788A" w:themeColor="accent1"/>
      </w:rPr>
    </w:pPr>
    <w:r w:rsidRPr="009D64E2">
      <w:rPr>
        <w:rFonts w:asciiTheme="majorHAnsi" w:hAnsiTheme="majorHAnsi"/>
        <w:color w:val="00788A" w:themeColor="accent1"/>
      </w:rPr>
      <w:t>surfcoast.vic.gov.au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4AF82" w14:textId="77777777" w:rsidR="00902444" w:rsidRDefault="00902444" w:rsidP="00D50E21">
      <w:r>
        <w:separator/>
      </w:r>
    </w:p>
  </w:footnote>
  <w:footnote w:type="continuationSeparator" w:id="0">
    <w:p w14:paraId="3AA4DFC9" w14:textId="77777777" w:rsidR="00902444" w:rsidRDefault="00902444" w:rsidP="00D50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8E9D9" w14:textId="77777777" w:rsidR="004907A0" w:rsidRDefault="00490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0186" w14:textId="3039588D" w:rsidR="00D50E21" w:rsidRPr="00580EB5" w:rsidRDefault="00F11D42" w:rsidP="00580EB5">
    <w:pPr>
      <w:pBdr>
        <w:bottom w:val="single" w:sz="4" w:space="3" w:color="00788A" w:themeColor="accent1"/>
      </w:pBdr>
      <w:spacing w:after="120"/>
      <w:jc w:val="right"/>
      <w:rPr>
        <w:rFonts w:asciiTheme="minorHAnsi" w:hAnsiTheme="minorHAnsi"/>
        <w:color w:val="005967" w:themeColor="accent1" w:themeShade="BF"/>
        <w:sz w:val="20"/>
        <w:lang w:val="en-US"/>
      </w:rPr>
    </w:pPr>
    <w:r>
      <w:rPr>
        <w:rFonts w:asciiTheme="minorHAnsi" w:hAnsiTheme="minorHAnsi"/>
        <w:color w:val="005967" w:themeColor="accent1" w:themeShade="BF"/>
        <w:sz w:val="20"/>
        <w:lang w:val="en-US"/>
      </w:rPr>
      <w:t>Draft Budget 2026-27</w:t>
    </w:r>
    <w:r w:rsidR="00580EB5" w:rsidRPr="00580EB5">
      <w:rPr>
        <w:rFonts w:asciiTheme="minorHAnsi" w:hAnsiTheme="minorHAnsi"/>
        <w:color w:val="005967" w:themeColor="accent1" w:themeShade="BF"/>
        <w:sz w:val="20"/>
        <w:lang w:val="en-US"/>
      </w:rPr>
      <w:t xml:space="preserve"> Engagement Results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10B5A" w14:textId="17DD5211" w:rsidR="00556F05" w:rsidRDefault="00FD28A8" w:rsidP="00BD4CB6">
    <w:pPr>
      <w:pStyle w:val="Header"/>
      <w:tabs>
        <w:tab w:val="clear" w:pos="4513"/>
        <w:tab w:val="clear" w:pos="9026"/>
        <w:tab w:val="right" w:pos="9070"/>
      </w:tabs>
    </w:pPr>
    <w:r>
      <w:rPr>
        <w:noProof/>
      </w:rPr>
      <w:drawing>
        <wp:inline distT="0" distB="0" distL="0" distR="0" wp14:anchorId="10E06444" wp14:editId="20A2265A">
          <wp:extent cx="1177170" cy="504825"/>
          <wp:effectExtent l="0" t="0" r="4445" b="0"/>
          <wp:docPr id="8314220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2547" cy="507131"/>
                  </a:xfrm>
                  <a:prstGeom prst="rect">
                    <a:avLst/>
                  </a:prstGeom>
                  <a:noFill/>
                  <a:ln>
                    <a:noFill/>
                  </a:ln>
                </pic:spPr>
              </pic:pic>
            </a:graphicData>
          </a:graphic>
        </wp:inline>
      </w:drawing>
    </w:r>
    <w:r w:rsidR="009D64E2">
      <w:rPr>
        <w:noProof/>
      </w:rPr>
      <mc:AlternateContent>
        <mc:Choice Requires="wps">
          <w:drawing>
            <wp:anchor distT="0" distB="0" distL="114300" distR="114300" simplePos="0" relativeHeight="251661312" behindDoc="1" locked="0" layoutInCell="1" allowOverlap="1" wp14:anchorId="78103BA3" wp14:editId="0AA92557">
              <wp:simplePos x="0" y="0"/>
              <wp:positionH relativeFrom="column">
                <wp:posOffset>-1303710</wp:posOffset>
              </wp:positionH>
              <wp:positionV relativeFrom="paragraph">
                <wp:posOffset>-365926</wp:posOffset>
              </wp:positionV>
              <wp:extent cx="11449878" cy="1071245"/>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49878" cy="1071245"/>
                      </a:xfrm>
                      <a:prstGeom prst="rect">
                        <a:avLst/>
                      </a:prstGeom>
                      <a:solidFill>
                        <a:schemeClr val="accent1"/>
                      </a:solidFill>
                      <a:ln w="9525">
                        <a:no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FD816" id="Rectangle 5" o:spid="_x0000_s1026" style="position:absolute;margin-left:-102.65pt;margin-top:-28.8pt;width:901.55pt;height:84.3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" fillcolor="#00788a [3204]" stroked="f"/>
          </w:pict>
        </mc:Fallback>
      </mc:AlternateContent>
    </w:r>
    <w:r w:rsidR="00BD4CB6">
      <w:tab/>
    </w:r>
  </w:p>
  <w:p w14:paraId="2ECD70CF" w14:textId="77777777" w:rsidR="00556F05" w:rsidRDefault="00556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87268"/>
    <w:multiLevelType w:val="hybridMultilevel"/>
    <w:tmpl w:val="31D2911A"/>
    <w:lvl w:ilvl="0" w:tplc="0C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25830FC"/>
    <w:multiLevelType w:val="multilevel"/>
    <w:tmpl w:val="C014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976CDD"/>
    <w:multiLevelType w:val="multilevel"/>
    <w:tmpl w:val="53E27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60199F"/>
    <w:multiLevelType w:val="multilevel"/>
    <w:tmpl w:val="5672B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EF6139"/>
    <w:multiLevelType w:val="multilevel"/>
    <w:tmpl w:val="1168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A3007EB"/>
    <w:multiLevelType w:val="hybridMultilevel"/>
    <w:tmpl w:val="E81E4E8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26C7780"/>
    <w:multiLevelType w:val="multilevel"/>
    <w:tmpl w:val="8784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155B13"/>
    <w:multiLevelType w:val="multilevel"/>
    <w:tmpl w:val="40D81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70646B5"/>
    <w:multiLevelType w:val="multilevel"/>
    <w:tmpl w:val="AA84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A337D6"/>
    <w:multiLevelType w:val="hybridMultilevel"/>
    <w:tmpl w:val="5938531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C3B0349"/>
    <w:multiLevelType w:val="hybridMultilevel"/>
    <w:tmpl w:val="66924C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E7D3A59"/>
    <w:multiLevelType w:val="multilevel"/>
    <w:tmpl w:val="62D27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755E59"/>
    <w:multiLevelType w:val="hybridMultilevel"/>
    <w:tmpl w:val="83FAB1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F9D3C5D"/>
    <w:multiLevelType w:val="hybridMultilevel"/>
    <w:tmpl w:val="08E475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5977225"/>
    <w:multiLevelType w:val="multilevel"/>
    <w:tmpl w:val="69148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FC03AA"/>
    <w:multiLevelType w:val="hybridMultilevel"/>
    <w:tmpl w:val="74EC1D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99985697">
    <w:abstractNumId w:val="15"/>
  </w:num>
  <w:num w:numId="2" w16cid:durableId="1256406231">
    <w:abstractNumId w:val="14"/>
  </w:num>
  <w:num w:numId="3" w16cid:durableId="1202015199">
    <w:abstractNumId w:val="6"/>
  </w:num>
  <w:num w:numId="4" w16cid:durableId="233512416">
    <w:abstractNumId w:val="11"/>
  </w:num>
  <w:num w:numId="5" w16cid:durableId="717437314">
    <w:abstractNumId w:val="12"/>
  </w:num>
  <w:num w:numId="6" w16cid:durableId="1504279227">
    <w:abstractNumId w:val="4"/>
  </w:num>
  <w:num w:numId="7" w16cid:durableId="340158746">
    <w:abstractNumId w:val="10"/>
  </w:num>
  <w:num w:numId="8" w16cid:durableId="1605503916">
    <w:abstractNumId w:val="13"/>
  </w:num>
  <w:num w:numId="9" w16cid:durableId="1213225618">
    <w:abstractNumId w:val="7"/>
  </w:num>
  <w:num w:numId="10" w16cid:durableId="1372877546">
    <w:abstractNumId w:val="9"/>
  </w:num>
  <w:num w:numId="11" w16cid:durableId="752894032">
    <w:abstractNumId w:val="2"/>
  </w:num>
  <w:num w:numId="12" w16cid:durableId="848830820">
    <w:abstractNumId w:val="5"/>
  </w:num>
  <w:num w:numId="13" w16cid:durableId="1148090826">
    <w:abstractNumId w:val="0"/>
  </w:num>
  <w:num w:numId="14" w16cid:durableId="1942490899">
    <w:abstractNumId w:val="1"/>
  </w:num>
  <w:num w:numId="15" w16cid:durableId="416370708">
    <w:abstractNumId w:val="8"/>
  </w:num>
  <w:num w:numId="16" w16cid:durableId="30193156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4EC"/>
    <w:rsid w:val="000032B1"/>
    <w:rsid w:val="000044E7"/>
    <w:rsid w:val="000068A8"/>
    <w:rsid w:val="000124EC"/>
    <w:rsid w:val="00021E47"/>
    <w:rsid w:val="00022042"/>
    <w:rsid w:val="0002548B"/>
    <w:rsid w:val="00026010"/>
    <w:rsid w:val="000348C9"/>
    <w:rsid w:val="00037562"/>
    <w:rsid w:val="00037D3C"/>
    <w:rsid w:val="00041CAD"/>
    <w:rsid w:val="0004380B"/>
    <w:rsid w:val="00051DBE"/>
    <w:rsid w:val="0005204F"/>
    <w:rsid w:val="00053579"/>
    <w:rsid w:val="00063649"/>
    <w:rsid w:val="00063E54"/>
    <w:rsid w:val="00070677"/>
    <w:rsid w:val="00075011"/>
    <w:rsid w:val="0008523C"/>
    <w:rsid w:val="000911AA"/>
    <w:rsid w:val="000939C3"/>
    <w:rsid w:val="0009508A"/>
    <w:rsid w:val="000A11C3"/>
    <w:rsid w:val="000A1A33"/>
    <w:rsid w:val="000A2559"/>
    <w:rsid w:val="000B49F1"/>
    <w:rsid w:val="000B5DC6"/>
    <w:rsid w:val="000B66E7"/>
    <w:rsid w:val="000B7DD5"/>
    <w:rsid w:val="000D17D3"/>
    <w:rsid w:val="000D6DA6"/>
    <w:rsid w:val="000E0200"/>
    <w:rsid w:val="000E2011"/>
    <w:rsid w:val="000E287F"/>
    <w:rsid w:val="000E3D8D"/>
    <w:rsid w:val="000F0F8B"/>
    <w:rsid w:val="000F4249"/>
    <w:rsid w:val="00102071"/>
    <w:rsid w:val="00103122"/>
    <w:rsid w:val="00121763"/>
    <w:rsid w:val="00121AB2"/>
    <w:rsid w:val="00124E76"/>
    <w:rsid w:val="001347C1"/>
    <w:rsid w:val="00142D82"/>
    <w:rsid w:val="001525E6"/>
    <w:rsid w:val="00154261"/>
    <w:rsid w:val="00163E1E"/>
    <w:rsid w:val="00164855"/>
    <w:rsid w:val="00164DBA"/>
    <w:rsid w:val="001756C7"/>
    <w:rsid w:val="001770E3"/>
    <w:rsid w:val="0018000C"/>
    <w:rsid w:val="001846D8"/>
    <w:rsid w:val="00187B99"/>
    <w:rsid w:val="001906F1"/>
    <w:rsid w:val="001965A6"/>
    <w:rsid w:val="001A010D"/>
    <w:rsid w:val="001A1C60"/>
    <w:rsid w:val="001B1D78"/>
    <w:rsid w:val="001B2E5F"/>
    <w:rsid w:val="001B6295"/>
    <w:rsid w:val="001B6BA5"/>
    <w:rsid w:val="001D13BE"/>
    <w:rsid w:val="001D188F"/>
    <w:rsid w:val="001D6F19"/>
    <w:rsid w:val="001E1E4A"/>
    <w:rsid w:val="001E20B1"/>
    <w:rsid w:val="001E305E"/>
    <w:rsid w:val="001E3E39"/>
    <w:rsid w:val="001E4B52"/>
    <w:rsid w:val="001F6519"/>
    <w:rsid w:val="00212996"/>
    <w:rsid w:val="00214938"/>
    <w:rsid w:val="0021610F"/>
    <w:rsid w:val="00232D95"/>
    <w:rsid w:val="00232FAD"/>
    <w:rsid w:val="00233512"/>
    <w:rsid w:val="00235AA9"/>
    <w:rsid w:val="00242FFF"/>
    <w:rsid w:val="00244322"/>
    <w:rsid w:val="00254483"/>
    <w:rsid w:val="002611D0"/>
    <w:rsid w:val="00282702"/>
    <w:rsid w:val="00283809"/>
    <w:rsid w:val="002931B2"/>
    <w:rsid w:val="002A1E65"/>
    <w:rsid w:val="002C2937"/>
    <w:rsid w:val="002C3324"/>
    <w:rsid w:val="002D1459"/>
    <w:rsid w:val="002E2427"/>
    <w:rsid w:val="002E6D75"/>
    <w:rsid w:val="002F6E38"/>
    <w:rsid w:val="0030693B"/>
    <w:rsid w:val="00322718"/>
    <w:rsid w:val="003265DA"/>
    <w:rsid w:val="003531F3"/>
    <w:rsid w:val="00354354"/>
    <w:rsid w:val="00356B1C"/>
    <w:rsid w:val="003619B7"/>
    <w:rsid w:val="003741B0"/>
    <w:rsid w:val="003A514D"/>
    <w:rsid w:val="003B18D0"/>
    <w:rsid w:val="003B651F"/>
    <w:rsid w:val="003D0C6D"/>
    <w:rsid w:val="003E1396"/>
    <w:rsid w:val="003E5519"/>
    <w:rsid w:val="003E55E6"/>
    <w:rsid w:val="003F2B39"/>
    <w:rsid w:val="003F5300"/>
    <w:rsid w:val="004209C1"/>
    <w:rsid w:val="00445764"/>
    <w:rsid w:val="00463D3B"/>
    <w:rsid w:val="00467190"/>
    <w:rsid w:val="00483A7A"/>
    <w:rsid w:val="0048766D"/>
    <w:rsid w:val="004907A0"/>
    <w:rsid w:val="004A43CB"/>
    <w:rsid w:val="004A60A6"/>
    <w:rsid w:val="004A6A83"/>
    <w:rsid w:val="004B762A"/>
    <w:rsid w:val="004B7B58"/>
    <w:rsid w:val="004C795C"/>
    <w:rsid w:val="004D46BC"/>
    <w:rsid w:val="004D7E72"/>
    <w:rsid w:val="004E5E64"/>
    <w:rsid w:val="004E6628"/>
    <w:rsid w:val="004F240C"/>
    <w:rsid w:val="004F44A3"/>
    <w:rsid w:val="005137FF"/>
    <w:rsid w:val="00514D36"/>
    <w:rsid w:val="00515F06"/>
    <w:rsid w:val="00523C1D"/>
    <w:rsid w:val="00532B37"/>
    <w:rsid w:val="0053354C"/>
    <w:rsid w:val="005365F4"/>
    <w:rsid w:val="00543836"/>
    <w:rsid w:val="0054418B"/>
    <w:rsid w:val="0055225C"/>
    <w:rsid w:val="00556F05"/>
    <w:rsid w:val="00572201"/>
    <w:rsid w:val="00572338"/>
    <w:rsid w:val="00576395"/>
    <w:rsid w:val="0057700D"/>
    <w:rsid w:val="00580EB5"/>
    <w:rsid w:val="00591156"/>
    <w:rsid w:val="005A4AA2"/>
    <w:rsid w:val="005A6397"/>
    <w:rsid w:val="005B596B"/>
    <w:rsid w:val="005B6AD0"/>
    <w:rsid w:val="005C1393"/>
    <w:rsid w:val="005C5562"/>
    <w:rsid w:val="005C69BE"/>
    <w:rsid w:val="005D6DA3"/>
    <w:rsid w:val="005E4549"/>
    <w:rsid w:val="005F2093"/>
    <w:rsid w:val="005F6C96"/>
    <w:rsid w:val="00602BBA"/>
    <w:rsid w:val="00606C2D"/>
    <w:rsid w:val="0062235B"/>
    <w:rsid w:val="0062252E"/>
    <w:rsid w:val="006244C5"/>
    <w:rsid w:val="0063164A"/>
    <w:rsid w:val="00643F82"/>
    <w:rsid w:val="006465F4"/>
    <w:rsid w:val="006502EB"/>
    <w:rsid w:val="00671693"/>
    <w:rsid w:val="00686A5C"/>
    <w:rsid w:val="00686B19"/>
    <w:rsid w:val="0069179B"/>
    <w:rsid w:val="006926B2"/>
    <w:rsid w:val="00695832"/>
    <w:rsid w:val="00697F73"/>
    <w:rsid w:val="006A4410"/>
    <w:rsid w:val="006A666E"/>
    <w:rsid w:val="006C3BEE"/>
    <w:rsid w:val="006C56A6"/>
    <w:rsid w:val="006C67B8"/>
    <w:rsid w:val="006D0146"/>
    <w:rsid w:val="006D041D"/>
    <w:rsid w:val="006D6242"/>
    <w:rsid w:val="006E033B"/>
    <w:rsid w:val="006E6BBE"/>
    <w:rsid w:val="006E7713"/>
    <w:rsid w:val="006E7ABA"/>
    <w:rsid w:val="00702A02"/>
    <w:rsid w:val="00703409"/>
    <w:rsid w:val="00713E18"/>
    <w:rsid w:val="00714994"/>
    <w:rsid w:val="00716130"/>
    <w:rsid w:val="00721C2F"/>
    <w:rsid w:val="0073194F"/>
    <w:rsid w:val="00735589"/>
    <w:rsid w:val="00736A4F"/>
    <w:rsid w:val="007414ED"/>
    <w:rsid w:val="00747EE0"/>
    <w:rsid w:val="0075400E"/>
    <w:rsid w:val="00756A39"/>
    <w:rsid w:val="007577D1"/>
    <w:rsid w:val="00766B4C"/>
    <w:rsid w:val="0077666A"/>
    <w:rsid w:val="0079205B"/>
    <w:rsid w:val="007A248E"/>
    <w:rsid w:val="007B33EA"/>
    <w:rsid w:val="007C455E"/>
    <w:rsid w:val="007D14BF"/>
    <w:rsid w:val="007D3F11"/>
    <w:rsid w:val="007E11DC"/>
    <w:rsid w:val="007E1671"/>
    <w:rsid w:val="007E6947"/>
    <w:rsid w:val="007F2F9D"/>
    <w:rsid w:val="007F3D13"/>
    <w:rsid w:val="0080086E"/>
    <w:rsid w:val="00801155"/>
    <w:rsid w:val="008023E4"/>
    <w:rsid w:val="00816B98"/>
    <w:rsid w:val="00824B30"/>
    <w:rsid w:val="00826F66"/>
    <w:rsid w:val="008313BD"/>
    <w:rsid w:val="008325AA"/>
    <w:rsid w:val="0083302B"/>
    <w:rsid w:val="00834B5D"/>
    <w:rsid w:val="008370B0"/>
    <w:rsid w:val="00842683"/>
    <w:rsid w:val="0084442F"/>
    <w:rsid w:val="008609D1"/>
    <w:rsid w:val="00864720"/>
    <w:rsid w:val="00870A07"/>
    <w:rsid w:val="0088135E"/>
    <w:rsid w:val="008934F1"/>
    <w:rsid w:val="008A270B"/>
    <w:rsid w:val="008A3844"/>
    <w:rsid w:val="008A3BD8"/>
    <w:rsid w:val="008A4864"/>
    <w:rsid w:val="008B30C7"/>
    <w:rsid w:val="008B31AD"/>
    <w:rsid w:val="008D3FBA"/>
    <w:rsid w:val="008D70C3"/>
    <w:rsid w:val="008E58E5"/>
    <w:rsid w:val="00902444"/>
    <w:rsid w:val="00913841"/>
    <w:rsid w:val="00917A57"/>
    <w:rsid w:val="0092484E"/>
    <w:rsid w:val="00925BA1"/>
    <w:rsid w:val="009510AA"/>
    <w:rsid w:val="00967104"/>
    <w:rsid w:val="00972D9C"/>
    <w:rsid w:val="009750DF"/>
    <w:rsid w:val="00977A4F"/>
    <w:rsid w:val="009930DB"/>
    <w:rsid w:val="009A1526"/>
    <w:rsid w:val="009A1BC0"/>
    <w:rsid w:val="009A3252"/>
    <w:rsid w:val="009B6DFC"/>
    <w:rsid w:val="009D64E2"/>
    <w:rsid w:val="009D761C"/>
    <w:rsid w:val="009F1E4A"/>
    <w:rsid w:val="00A03C40"/>
    <w:rsid w:val="00A04AFB"/>
    <w:rsid w:val="00A135B6"/>
    <w:rsid w:val="00A15619"/>
    <w:rsid w:val="00A21A44"/>
    <w:rsid w:val="00A25C0C"/>
    <w:rsid w:val="00A26800"/>
    <w:rsid w:val="00A26D27"/>
    <w:rsid w:val="00A27EE3"/>
    <w:rsid w:val="00A45FCE"/>
    <w:rsid w:val="00A57780"/>
    <w:rsid w:val="00A57862"/>
    <w:rsid w:val="00A62388"/>
    <w:rsid w:val="00A64D9A"/>
    <w:rsid w:val="00A75035"/>
    <w:rsid w:val="00A8263C"/>
    <w:rsid w:val="00A875C3"/>
    <w:rsid w:val="00A966BE"/>
    <w:rsid w:val="00A9691F"/>
    <w:rsid w:val="00AA0B2E"/>
    <w:rsid w:val="00AB3A34"/>
    <w:rsid w:val="00AD0475"/>
    <w:rsid w:val="00AE0EF4"/>
    <w:rsid w:val="00AE3D03"/>
    <w:rsid w:val="00AF1E3C"/>
    <w:rsid w:val="00AF35C5"/>
    <w:rsid w:val="00AF4974"/>
    <w:rsid w:val="00B0624B"/>
    <w:rsid w:val="00B11C38"/>
    <w:rsid w:val="00B41217"/>
    <w:rsid w:val="00B42B1F"/>
    <w:rsid w:val="00B479F1"/>
    <w:rsid w:val="00B54175"/>
    <w:rsid w:val="00B548A1"/>
    <w:rsid w:val="00B56DDB"/>
    <w:rsid w:val="00B607F1"/>
    <w:rsid w:val="00B6100B"/>
    <w:rsid w:val="00B7137C"/>
    <w:rsid w:val="00B80016"/>
    <w:rsid w:val="00B81BFA"/>
    <w:rsid w:val="00B948F8"/>
    <w:rsid w:val="00B96D46"/>
    <w:rsid w:val="00BC2528"/>
    <w:rsid w:val="00BC519D"/>
    <w:rsid w:val="00BD4CB6"/>
    <w:rsid w:val="00BE4203"/>
    <w:rsid w:val="00BE5E8C"/>
    <w:rsid w:val="00BE734B"/>
    <w:rsid w:val="00BF08D5"/>
    <w:rsid w:val="00BF31E7"/>
    <w:rsid w:val="00BF423D"/>
    <w:rsid w:val="00C0454A"/>
    <w:rsid w:val="00C07A1B"/>
    <w:rsid w:val="00C10693"/>
    <w:rsid w:val="00C3650D"/>
    <w:rsid w:val="00C37ED7"/>
    <w:rsid w:val="00C44572"/>
    <w:rsid w:val="00C47F3B"/>
    <w:rsid w:val="00C47F98"/>
    <w:rsid w:val="00C56E85"/>
    <w:rsid w:val="00C63636"/>
    <w:rsid w:val="00C66160"/>
    <w:rsid w:val="00C665EF"/>
    <w:rsid w:val="00C71D1C"/>
    <w:rsid w:val="00C756AC"/>
    <w:rsid w:val="00C91300"/>
    <w:rsid w:val="00C91773"/>
    <w:rsid w:val="00C93D43"/>
    <w:rsid w:val="00CA60A9"/>
    <w:rsid w:val="00CA6640"/>
    <w:rsid w:val="00CA7F11"/>
    <w:rsid w:val="00CB4B44"/>
    <w:rsid w:val="00CB5518"/>
    <w:rsid w:val="00CC2774"/>
    <w:rsid w:val="00CE3849"/>
    <w:rsid w:val="00CE68A6"/>
    <w:rsid w:val="00CE705A"/>
    <w:rsid w:val="00CF2B52"/>
    <w:rsid w:val="00CF3DD5"/>
    <w:rsid w:val="00D023A2"/>
    <w:rsid w:val="00D0376E"/>
    <w:rsid w:val="00D070BB"/>
    <w:rsid w:val="00D14B05"/>
    <w:rsid w:val="00D25DA2"/>
    <w:rsid w:val="00D336A5"/>
    <w:rsid w:val="00D33D95"/>
    <w:rsid w:val="00D34DA8"/>
    <w:rsid w:val="00D42F73"/>
    <w:rsid w:val="00D464B0"/>
    <w:rsid w:val="00D47FD7"/>
    <w:rsid w:val="00D50E21"/>
    <w:rsid w:val="00D52654"/>
    <w:rsid w:val="00D60B9B"/>
    <w:rsid w:val="00D6469E"/>
    <w:rsid w:val="00D657B4"/>
    <w:rsid w:val="00D6773E"/>
    <w:rsid w:val="00D70804"/>
    <w:rsid w:val="00D82EB9"/>
    <w:rsid w:val="00D84501"/>
    <w:rsid w:val="00DA0D7C"/>
    <w:rsid w:val="00DA0F21"/>
    <w:rsid w:val="00DB223A"/>
    <w:rsid w:val="00DC5253"/>
    <w:rsid w:val="00DD3B2B"/>
    <w:rsid w:val="00DD3F86"/>
    <w:rsid w:val="00DD52D9"/>
    <w:rsid w:val="00DD7030"/>
    <w:rsid w:val="00DE0A96"/>
    <w:rsid w:val="00DE54C0"/>
    <w:rsid w:val="00E04670"/>
    <w:rsid w:val="00E12073"/>
    <w:rsid w:val="00E211E5"/>
    <w:rsid w:val="00E310EE"/>
    <w:rsid w:val="00E45A9E"/>
    <w:rsid w:val="00E52480"/>
    <w:rsid w:val="00E5320C"/>
    <w:rsid w:val="00E70AEF"/>
    <w:rsid w:val="00E748EB"/>
    <w:rsid w:val="00E91FA3"/>
    <w:rsid w:val="00E9242B"/>
    <w:rsid w:val="00E93BC3"/>
    <w:rsid w:val="00EA0E93"/>
    <w:rsid w:val="00EA5633"/>
    <w:rsid w:val="00EB6E15"/>
    <w:rsid w:val="00EC15B9"/>
    <w:rsid w:val="00EE1762"/>
    <w:rsid w:val="00EE28D1"/>
    <w:rsid w:val="00EE5002"/>
    <w:rsid w:val="00EF190A"/>
    <w:rsid w:val="00EF5C9F"/>
    <w:rsid w:val="00EF63D8"/>
    <w:rsid w:val="00EF652B"/>
    <w:rsid w:val="00EF6CD3"/>
    <w:rsid w:val="00F11D42"/>
    <w:rsid w:val="00F15251"/>
    <w:rsid w:val="00F22BEF"/>
    <w:rsid w:val="00F302A6"/>
    <w:rsid w:val="00F4233D"/>
    <w:rsid w:val="00F44EA7"/>
    <w:rsid w:val="00F54B9E"/>
    <w:rsid w:val="00F66960"/>
    <w:rsid w:val="00F7062E"/>
    <w:rsid w:val="00F717E5"/>
    <w:rsid w:val="00F74089"/>
    <w:rsid w:val="00F779AB"/>
    <w:rsid w:val="00F83162"/>
    <w:rsid w:val="00F86806"/>
    <w:rsid w:val="00F9100B"/>
    <w:rsid w:val="00F91075"/>
    <w:rsid w:val="00FA6797"/>
    <w:rsid w:val="00FB4612"/>
    <w:rsid w:val="00FB72E6"/>
    <w:rsid w:val="00FC3D2C"/>
    <w:rsid w:val="00FD28A8"/>
    <w:rsid w:val="00FD7D85"/>
    <w:rsid w:val="00FE04FA"/>
    <w:rsid w:val="00FE29DC"/>
    <w:rsid w:val="00FE3714"/>
    <w:rsid w:val="00FF1A1E"/>
    <w:rsid w:val="00FF51D6"/>
    <w:rsid w:val="00FF66A2"/>
    <w:rsid w:val="00FF797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C5761B"/>
  <w15:docId w15:val="{3C8A2D3F-7BA9-447A-AA4C-2F25B723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05E"/>
    <w:rPr>
      <w:rFonts w:ascii="Arial" w:eastAsia="Times New Roman" w:hAnsi="Arial"/>
      <w:sz w:val="22"/>
    </w:rPr>
  </w:style>
  <w:style w:type="paragraph" w:styleId="Heading1">
    <w:name w:val="heading 1"/>
    <w:basedOn w:val="Normal"/>
    <w:next w:val="Normal"/>
    <w:link w:val="Heading1Char"/>
    <w:uiPriority w:val="9"/>
    <w:qFormat/>
    <w:rsid w:val="000B5DC6"/>
    <w:pPr>
      <w:keepNext/>
      <w:keepLines/>
      <w:spacing w:before="240" w:after="120"/>
      <w:outlineLvl w:val="0"/>
    </w:pPr>
    <w:rPr>
      <w:rFonts w:asciiTheme="majorHAnsi" w:eastAsiaTheme="majorEastAsia" w:hAnsiTheme="majorHAnsi" w:cstheme="majorBidi"/>
      <w:color w:val="005967" w:themeColor="accent1" w:themeShade="BF"/>
      <w:sz w:val="32"/>
      <w:szCs w:val="32"/>
    </w:rPr>
  </w:style>
  <w:style w:type="paragraph" w:styleId="Heading2">
    <w:name w:val="heading 2"/>
    <w:basedOn w:val="Normal"/>
    <w:next w:val="Normal"/>
    <w:link w:val="Heading2Char"/>
    <w:uiPriority w:val="9"/>
    <w:unhideWhenUsed/>
    <w:qFormat/>
    <w:rsid w:val="00BD4CB6"/>
    <w:pPr>
      <w:keepNext/>
      <w:keepLines/>
      <w:spacing w:before="200"/>
      <w:outlineLvl w:val="1"/>
    </w:pPr>
    <w:rPr>
      <w:rFonts w:asciiTheme="majorHAnsi" w:eastAsiaTheme="majorEastAsia" w:hAnsiTheme="majorHAnsi" w:cstheme="majorBidi"/>
      <w:b/>
      <w:bCs/>
      <w:color w:val="00788A" w:themeColor="accent1"/>
      <w:sz w:val="26"/>
      <w:szCs w:val="26"/>
    </w:rPr>
  </w:style>
  <w:style w:type="paragraph" w:styleId="Heading3">
    <w:name w:val="heading 3"/>
    <w:basedOn w:val="Normal"/>
    <w:next w:val="Normal"/>
    <w:link w:val="Heading3Char"/>
    <w:uiPriority w:val="9"/>
    <w:unhideWhenUsed/>
    <w:qFormat/>
    <w:rsid w:val="000B5DC6"/>
    <w:pPr>
      <w:keepNext/>
      <w:keepLines/>
      <w:spacing w:before="120" w:after="120" w:line="260" w:lineRule="atLeast"/>
      <w:outlineLvl w:val="2"/>
    </w:pPr>
    <w:rPr>
      <w:rFonts w:asciiTheme="majorHAnsi" w:eastAsiaTheme="majorEastAsia" w:hAnsiTheme="majorHAnsi" w:cstheme="majorBidi"/>
      <w:bCs/>
      <w:color w:val="005967" w:themeColor="accent1" w:themeShade="BF"/>
      <w:sz w:val="24"/>
    </w:rPr>
  </w:style>
  <w:style w:type="paragraph" w:styleId="Heading4">
    <w:name w:val="heading 4"/>
    <w:basedOn w:val="Normal"/>
    <w:next w:val="Normal"/>
    <w:link w:val="Heading4Char"/>
    <w:qFormat/>
    <w:rsid w:val="00BD4CB6"/>
    <w:pPr>
      <w:keepNext/>
      <w:spacing w:before="240" w:after="60"/>
      <w:outlineLvl w:val="3"/>
    </w:pPr>
    <w:rPr>
      <w:rFonts w:ascii="Duplicate Soft Regular" w:hAnsi="Duplicate Soft Regular"/>
      <w:b/>
      <w:color w:val="000000" w:themeColor="accent6"/>
      <w:sz w:val="24"/>
    </w:rPr>
  </w:style>
  <w:style w:type="paragraph" w:styleId="Heading5">
    <w:name w:val="heading 5"/>
    <w:basedOn w:val="Normal"/>
    <w:next w:val="Normal"/>
    <w:link w:val="Heading5Char"/>
    <w:qFormat/>
    <w:rsid w:val="001E305E"/>
    <w:pPr>
      <w:keepNext/>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0E21"/>
    <w:pPr>
      <w:tabs>
        <w:tab w:val="center" w:pos="4513"/>
        <w:tab w:val="right" w:pos="9026"/>
      </w:tabs>
    </w:pPr>
    <w:rPr>
      <w:rFonts w:ascii="Duplicate Soft Regular" w:hAnsi="Duplicate Soft Regular"/>
      <w:color w:val="000000" w:themeColor="accent6"/>
    </w:rPr>
  </w:style>
  <w:style w:type="character" w:customStyle="1" w:styleId="HeaderChar">
    <w:name w:val="Header Char"/>
    <w:basedOn w:val="DefaultParagraphFont"/>
    <w:link w:val="Header"/>
    <w:uiPriority w:val="99"/>
    <w:rsid w:val="00D50E21"/>
  </w:style>
  <w:style w:type="paragraph" w:styleId="Footer">
    <w:name w:val="footer"/>
    <w:basedOn w:val="Normal"/>
    <w:link w:val="FooterChar"/>
    <w:uiPriority w:val="99"/>
    <w:unhideWhenUsed/>
    <w:rsid w:val="00D50E21"/>
    <w:pPr>
      <w:tabs>
        <w:tab w:val="center" w:pos="4513"/>
        <w:tab w:val="right" w:pos="9026"/>
      </w:tabs>
    </w:pPr>
    <w:rPr>
      <w:rFonts w:ascii="Duplicate Soft Regular" w:hAnsi="Duplicate Soft Regular"/>
      <w:color w:val="000000" w:themeColor="accent6"/>
    </w:rPr>
  </w:style>
  <w:style w:type="character" w:customStyle="1" w:styleId="FooterChar">
    <w:name w:val="Footer Char"/>
    <w:basedOn w:val="DefaultParagraphFont"/>
    <w:link w:val="Footer"/>
    <w:uiPriority w:val="99"/>
    <w:rsid w:val="00D50E21"/>
  </w:style>
  <w:style w:type="paragraph" w:styleId="BalloonText">
    <w:name w:val="Balloon Text"/>
    <w:basedOn w:val="Normal"/>
    <w:link w:val="BalloonTextChar"/>
    <w:uiPriority w:val="99"/>
    <w:semiHidden/>
    <w:unhideWhenUsed/>
    <w:rsid w:val="00D50E21"/>
    <w:rPr>
      <w:rFonts w:ascii="Tahoma" w:hAnsi="Tahoma" w:cs="Tahoma"/>
      <w:color w:val="000000" w:themeColor="accent6"/>
      <w:sz w:val="16"/>
      <w:szCs w:val="16"/>
    </w:rPr>
  </w:style>
  <w:style w:type="character" w:customStyle="1" w:styleId="BalloonTextChar">
    <w:name w:val="Balloon Text Char"/>
    <w:link w:val="BalloonText"/>
    <w:uiPriority w:val="99"/>
    <w:semiHidden/>
    <w:rsid w:val="00D50E21"/>
    <w:rPr>
      <w:rFonts w:ascii="Tahoma" w:hAnsi="Tahoma" w:cs="Tahoma"/>
      <w:sz w:val="16"/>
      <w:szCs w:val="16"/>
    </w:rPr>
  </w:style>
  <w:style w:type="paragraph" w:customStyle="1" w:styleId="BasicParagraph">
    <w:name w:val="[Basic Paragraph]"/>
    <w:basedOn w:val="Normal"/>
    <w:uiPriority w:val="99"/>
    <w:rsid w:val="00D50E21"/>
    <w:pPr>
      <w:autoSpaceDE w:val="0"/>
      <w:autoSpaceDN w:val="0"/>
      <w:adjustRightInd w:val="0"/>
      <w:spacing w:line="288" w:lineRule="auto"/>
      <w:textAlignment w:val="center"/>
    </w:pPr>
    <w:rPr>
      <w:rFonts w:ascii="MinionPro-Regular" w:hAnsi="MinionPro-Regular" w:cs="MinionPro-Regular"/>
      <w:color w:val="000000"/>
      <w:sz w:val="24"/>
      <w:szCs w:val="24"/>
      <w:lang w:val="en-US"/>
    </w:rPr>
  </w:style>
  <w:style w:type="character" w:customStyle="1" w:styleId="Heading4Char">
    <w:name w:val="Heading 4 Char"/>
    <w:basedOn w:val="DefaultParagraphFont"/>
    <w:link w:val="Heading4"/>
    <w:rsid w:val="00BD4CB6"/>
    <w:rPr>
      <w:rFonts w:ascii="Arial" w:eastAsia="Times New Roman" w:hAnsi="Arial"/>
      <w:b/>
      <w:sz w:val="24"/>
    </w:rPr>
  </w:style>
  <w:style w:type="table" w:styleId="TableGrid">
    <w:name w:val="Table Grid"/>
    <w:basedOn w:val="TableNormal"/>
    <w:uiPriority w:val="59"/>
    <w:rsid w:val="00BD4CB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4CB6"/>
    <w:pPr>
      <w:ind w:left="720"/>
      <w:contextualSpacing/>
    </w:pPr>
    <w:rPr>
      <w:rFonts w:ascii="Duplicate Soft Regular" w:hAnsi="Duplicate Soft Regular"/>
      <w:color w:val="000000" w:themeColor="accent6"/>
    </w:rPr>
  </w:style>
  <w:style w:type="character" w:customStyle="1" w:styleId="Heading2Char">
    <w:name w:val="Heading 2 Char"/>
    <w:basedOn w:val="DefaultParagraphFont"/>
    <w:link w:val="Heading2"/>
    <w:uiPriority w:val="9"/>
    <w:rsid w:val="00BD4CB6"/>
    <w:rPr>
      <w:rFonts w:asciiTheme="majorHAnsi" w:eastAsiaTheme="majorEastAsia" w:hAnsiTheme="majorHAnsi" w:cstheme="majorBidi"/>
      <w:b/>
      <w:bCs/>
      <w:color w:val="00788A" w:themeColor="accent1"/>
      <w:sz w:val="26"/>
      <w:szCs w:val="26"/>
    </w:rPr>
  </w:style>
  <w:style w:type="character" w:customStyle="1" w:styleId="Heading3Char">
    <w:name w:val="Heading 3 Char"/>
    <w:basedOn w:val="DefaultParagraphFont"/>
    <w:link w:val="Heading3"/>
    <w:uiPriority w:val="9"/>
    <w:rsid w:val="000B5DC6"/>
    <w:rPr>
      <w:rFonts w:asciiTheme="majorHAnsi" w:eastAsiaTheme="majorEastAsia" w:hAnsiTheme="majorHAnsi" w:cstheme="majorBidi"/>
      <w:bCs/>
      <w:color w:val="005967" w:themeColor="accent1" w:themeShade="BF"/>
      <w:sz w:val="24"/>
    </w:rPr>
  </w:style>
  <w:style w:type="character" w:customStyle="1" w:styleId="Heading5Char">
    <w:name w:val="Heading 5 Char"/>
    <w:basedOn w:val="DefaultParagraphFont"/>
    <w:link w:val="Heading5"/>
    <w:rsid w:val="001E305E"/>
    <w:rPr>
      <w:rFonts w:ascii="Arial" w:eastAsia="Times New Roman" w:hAnsi="Arial"/>
      <w:b/>
      <w:sz w:val="22"/>
    </w:rPr>
  </w:style>
  <w:style w:type="paragraph" w:styleId="BodyText3">
    <w:name w:val="Body Text 3"/>
    <w:basedOn w:val="Normal"/>
    <w:link w:val="BodyText3Char"/>
    <w:rsid w:val="001E305E"/>
    <w:rPr>
      <w:sz w:val="20"/>
    </w:rPr>
  </w:style>
  <w:style w:type="character" w:customStyle="1" w:styleId="BodyText3Char">
    <w:name w:val="Body Text 3 Char"/>
    <w:basedOn w:val="DefaultParagraphFont"/>
    <w:link w:val="BodyText3"/>
    <w:rsid w:val="001E305E"/>
    <w:rPr>
      <w:rFonts w:ascii="Arial" w:eastAsia="Times New Roman" w:hAnsi="Arial"/>
    </w:rPr>
  </w:style>
  <w:style w:type="character" w:customStyle="1" w:styleId="Heading1Char">
    <w:name w:val="Heading 1 Char"/>
    <w:basedOn w:val="DefaultParagraphFont"/>
    <w:link w:val="Heading1"/>
    <w:uiPriority w:val="9"/>
    <w:rsid w:val="000B5DC6"/>
    <w:rPr>
      <w:rFonts w:asciiTheme="majorHAnsi" w:eastAsiaTheme="majorEastAsia" w:hAnsiTheme="majorHAnsi" w:cstheme="majorBidi"/>
      <w:color w:val="005967" w:themeColor="accent1" w:themeShade="BF"/>
      <w:sz w:val="32"/>
      <w:szCs w:val="32"/>
    </w:rPr>
  </w:style>
  <w:style w:type="paragraph" w:styleId="NormalWeb">
    <w:name w:val="Normal (Web)"/>
    <w:basedOn w:val="Normal"/>
    <w:uiPriority w:val="99"/>
    <w:semiHidden/>
    <w:unhideWhenUsed/>
    <w:rsid w:val="00B607F1"/>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B607F1"/>
    <w:rPr>
      <w:b/>
      <w:bCs/>
    </w:rPr>
  </w:style>
  <w:style w:type="paragraph" w:styleId="TOCHeading">
    <w:name w:val="TOC Heading"/>
    <w:basedOn w:val="Heading1"/>
    <w:next w:val="Normal"/>
    <w:uiPriority w:val="39"/>
    <w:unhideWhenUsed/>
    <w:qFormat/>
    <w:rsid w:val="00B6100B"/>
    <w:pPr>
      <w:spacing w:line="259" w:lineRule="auto"/>
      <w:outlineLvl w:val="9"/>
    </w:pPr>
    <w:rPr>
      <w:lang w:val="en-US" w:eastAsia="en-US"/>
    </w:rPr>
  </w:style>
  <w:style w:type="paragraph" w:styleId="TOC1">
    <w:name w:val="toc 1"/>
    <w:basedOn w:val="Normal"/>
    <w:next w:val="Normal"/>
    <w:autoRedefine/>
    <w:uiPriority w:val="39"/>
    <w:unhideWhenUsed/>
    <w:rsid w:val="00B6100B"/>
    <w:pPr>
      <w:spacing w:after="100"/>
    </w:pPr>
  </w:style>
  <w:style w:type="character" w:styleId="Hyperlink">
    <w:name w:val="Hyperlink"/>
    <w:basedOn w:val="DefaultParagraphFont"/>
    <w:uiPriority w:val="99"/>
    <w:unhideWhenUsed/>
    <w:rsid w:val="00B6100B"/>
    <w:rPr>
      <w:color w:val="0070C0" w:themeColor="hyperlink"/>
      <w:u w:val="single"/>
    </w:rPr>
  </w:style>
  <w:style w:type="paragraph" w:styleId="TOC2">
    <w:name w:val="toc 2"/>
    <w:basedOn w:val="Normal"/>
    <w:next w:val="Normal"/>
    <w:autoRedefine/>
    <w:uiPriority w:val="39"/>
    <w:unhideWhenUsed/>
    <w:rsid w:val="002F6E38"/>
    <w:pPr>
      <w:spacing w:after="100"/>
      <w:ind w:left="220"/>
    </w:pPr>
  </w:style>
  <w:style w:type="paragraph" w:styleId="TOC3">
    <w:name w:val="toc 3"/>
    <w:basedOn w:val="Normal"/>
    <w:next w:val="Normal"/>
    <w:autoRedefine/>
    <w:uiPriority w:val="39"/>
    <w:unhideWhenUsed/>
    <w:rsid w:val="00A64D9A"/>
    <w:pPr>
      <w:spacing w:after="100"/>
      <w:ind w:left="440"/>
    </w:pPr>
  </w:style>
  <w:style w:type="paragraph" w:customStyle="1" w:styleId="Body">
    <w:name w:val="Body"/>
    <w:basedOn w:val="Normal"/>
    <w:link w:val="BodyChar"/>
    <w:qFormat/>
    <w:rsid w:val="000B5DC6"/>
    <w:pPr>
      <w:spacing w:after="120" w:line="260" w:lineRule="atLeast"/>
    </w:pPr>
    <w:rPr>
      <w:rFonts w:cs="Arial"/>
    </w:rPr>
  </w:style>
  <w:style w:type="character" w:customStyle="1" w:styleId="BodyChar">
    <w:name w:val="Body Char"/>
    <w:basedOn w:val="DefaultParagraphFont"/>
    <w:link w:val="Body"/>
    <w:rsid w:val="000B5DC6"/>
    <w:rPr>
      <w:rFonts w:ascii="Arial" w:eastAsia="Times New Roman" w:hAnsi="Arial" w:cs="Arial"/>
      <w:sz w:val="22"/>
    </w:rPr>
  </w:style>
  <w:style w:type="character" w:styleId="UnresolvedMention">
    <w:name w:val="Unresolved Mention"/>
    <w:basedOn w:val="DefaultParagraphFont"/>
    <w:uiPriority w:val="99"/>
    <w:semiHidden/>
    <w:unhideWhenUsed/>
    <w:rsid w:val="00D52654"/>
    <w:rPr>
      <w:color w:val="605E5C"/>
      <w:shd w:val="clear" w:color="auto" w:fill="E1DFDD"/>
    </w:rPr>
  </w:style>
  <w:style w:type="character" w:styleId="CommentReference">
    <w:name w:val="annotation reference"/>
    <w:basedOn w:val="DefaultParagraphFont"/>
    <w:uiPriority w:val="99"/>
    <w:semiHidden/>
    <w:unhideWhenUsed/>
    <w:rsid w:val="00697F73"/>
    <w:rPr>
      <w:sz w:val="16"/>
      <w:szCs w:val="16"/>
    </w:rPr>
  </w:style>
  <w:style w:type="paragraph" w:styleId="CommentText">
    <w:name w:val="annotation text"/>
    <w:basedOn w:val="Normal"/>
    <w:link w:val="CommentTextChar"/>
    <w:uiPriority w:val="99"/>
    <w:unhideWhenUsed/>
    <w:rsid w:val="00697F73"/>
    <w:rPr>
      <w:sz w:val="20"/>
    </w:rPr>
  </w:style>
  <w:style w:type="character" w:customStyle="1" w:styleId="CommentTextChar">
    <w:name w:val="Comment Text Char"/>
    <w:basedOn w:val="DefaultParagraphFont"/>
    <w:link w:val="CommentText"/>
    <w:uiPriority w:val="99"/>
    <w:rsid w:val="00697F73"/>
    <w:rPr>
      <w:rFonts w:ascii="Arial" w:eastAsia="Times New Roman" w:hAnsi="Arial"/>
    </w:rPr>
  </w:style>
  <w:style w:type="paragraph" w:styleId="CommentSubject">
    <w:name w:val="annotation subject"/>
    <w:basedOn w:val="CommentText"/>
    <w:next w:val="CommentText"/>
    <w:link w:val="CommentSubjectChar"/>
    <w:uiPriority w:val="99"/>
    <w:semiHidden/>
    <w:unhideWhenUsed/>
    <w:rsid w:val="00697F73"/>
    <w:rPr>
      <w:b/>
      <w:bCs/>
    </w:rPr>
  </w:style>
  <w:style w:type="character" w:customStyle="1" w:styleId="CommentSubjectChar">
    <w:name w:val="Comment Subject Char"/>
    <w:basedOn w:val="CommentTextChar"/>
    <w:link w:val="CommentSubject"/>
    <w:uiPriority w:val="99"/>
    <w:semiHidden/>
    <w:rsid w:val="00697F73"/>
    <w:rPr>
      <w:rFonts w:ascii="Arial" w:eastAsia="Times New Roman" w:hAnsi="Arial"/>
      <w:b/>
      <w:bCs/>
    </w:rPr>
  </w:style>
  <w:style w:type="paragraph" w:styleId="Revision">
    <w:name w:val="Revision"/>
    <w:hidden/>
    <w:uiPriority w:val="99"/>
    <w:semiHidden/>
    <w:rsid w:val="0077666A"/>
    <w:rPr>
      <w:rFonts w:ascii="Arial" w:eastAsia="Times New Roman" w:hAnsi="Arial"/>
      <w:sz w:val="22"/>
    </w:rPr>
  </w:style>
  <w:style w:type="character" w:styleId="FollowedHyperlink">
    <w:name w:val="FollowedHyperlink"/>
    <w:basedOn w:val="DefaultParagraphFont"/>
    <w:uiPriority w:val="99"/>
    <w:semiHidden/>
    <w:unhideWhenUsed/>
    <w:rsid w:val="00063E54"/>
    <w:rPr>
      <w:color w:val="00206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4425">
      <w:bodyDiv w:val="1"/>
      <w:marLeft w:val="0"/>
      <w:marRight w:val="0"/>
      <w:marTop w:val="0"/>
      <w:marBottom w:val="0"/>
      <w:divBdr>
        <w:top w:val="none" w:sz="0" w:space="0" w:color="auto"/>
        <w:left w:val="none" w:sz="0" w:space="0" w:color="auto"/>
        <w:bottom w:val="none" w:sz="0" w:space="0" w:color="auto"/>
        <w:right w:val="none" w:sz="0" w:space="0" w:color="auto"/>
      </w:divBdr>
      <w:divsChild>
        <w:div w:id="1454208829">
          <w:marLeft w:val="0"/>
          <w:marRight w:val="0"/>
          <w:marTop w:val="0"/>
          <w:marBottom w:val="0"/>
          <w:divBdr>
            <w:top w:val="none" w:sz="0" w:space="0" w:color="auto"/>
            <w:left w:val="none" w:sz="0" w:space="0" w:color="auto"/>
            <w:bottom w:val="none" w:sz="0" w:space="0" w:color="auto"/>
            <w:right w:val="none" w:sz="0" w:space="0" w:color="auto"/>
          </w:divBdr>
        </w:div>
      </w:divsChild>
    </w:div>
    <w:div w:id="10300076">
      <w:bodyDiv w:val="1"/>
      <w:marLeft w:val="0"/>
      <w:marRight w:val="0"/>
      <w:marTop w:val="0"/>
      <w:marBottom w:val="0"/>
      <w:divBdr>
        <w:top w:val="none" w:sz="0" w:space="0" w:color="auto"/>
        <w:left w:val="none" w:sz="0" w:space="0" w:color="auto"/>
        <w:bottom w:val="none" w:sz="0" w:space="0" w:color="auto"/>
        <w:right w:val="none" w:sz="0" w:space="0" w:color="auto"/>
      </w:divBdr>
    </w:div>
    <w:div w:id="34620455">
      <w:bodyDiv w:val="1"/>
      <w:marLeft w:val="0"/>
      <w:marRight w:val="0"/>
      <w:marTop w:val="0"/>
      <w:marBottom w:val="0"/>
      <w:divBdr>
        <w:top w:val="none" w:sz="0" w:space="0" w:color="auto"/>
        <w:left w:val="none" w:sz="0" w:space="0" w:color="auto"/>
        <w:bottom w:val="none" w:sz="0" w:space="0" w:color="auto"/>
        <w:right w:val="none" w:sz="0" w:space="0" w:color="auto"/>
      </w:divBdr>
    </w:div>
    <w:div w:id="39208254">
      <w:bodyDiv w:val="1"/>
      <w:marLeft w:val="0"/>
      <w:marRight w:val="0"/>
      <w:marTop w:val="0"/>
      <w:marBottom w:val="0"/>
      <w:divBdr>
        <w:top w:val="none" w:sz="0" w:space="0" w:color="auto"/>
        <w:left w:val="none" w:sz="0" w:space="0" w:color="auto"/>
        <w:bottom w:val="none" w:sz="0" w:space="0" w:color="auto"/>
        <w:right w:val="none" w:sz="0" w:space="0" w:color="auto"/>
      </w:divBdr>
      <w:divsChild>
        <w:div w:id="417293139">
          <w:marLeft w:val="0"/>
          <w:marRight w:val="0"/>
          <w:marTop w:val="0"/>
          <w:marBottom w:val="0"/>
          <w:divBdr>
            <w:top w:val="none" w:sz="0" w:space="0" w:color="auto"/>
            <w:left w:val="none" w:sz="0" w:space="0" w:color="auto"/>
            <w:bottom w:val="none" w:sz="0" w:space="0" w:color="auto"/>
            <w:right w:val="none" w:sz="0" w:space="0" w:color="auto"/>
          </w:divBdr>
        </w:div>
      </w:divsChild>
    </w:div>
    <w:div w:id="62606458">
      <w:bodyDiv w:val="1"/>
      <w:marLeft w:val="0"/>
      <w:marRight w:val="0"/>
      <w:marTop w:val="0"/>
      <w:marBottom w:val="0"/>
      <w:divBdr>
        <w:top w:val="none" w:sz="0" w:space="0" w:color="auto"/>
        <w:left w:val="none" w:sz="0" w:space="0" w:color="auto"/>
        <w:bottom w:val="none" w:sz="0" w:space="0" w:color="auto"/>
        <w:right w:val="none" w:sz="0" w:space="0" w:color="auto"/>
      </w:divBdr>
      <w:divsChild>
        <w:div w:id="1849710692">
          <w:marLeft w:val="0"/>
          <w:marRight w:val="0"/>
          <w:marTop w:val="0"/>
          <w:marBottom w:val="0"/>
          <w:divBdr>
            <w:top w:val="none" w:sz="0" w:space="0" w:color="auto"/>
            <w:left w:val="none" w:sz="0" w:space="0" w:color="auto"/>
            <w:bottom w:val="none" w:sz="0" w:space="0" w:color="auto"/>
            <w:right w:val="none" w:sz="0" w:space="0" w:color="auto"/>
          </w:divBdr>
        </w:div>
      </w:divsChild>
    </w:div>
    <w:div w:id="79186194">
      <w:bodyDiv w:val="1"/>
      <w:marLeft w:val="0"/>
      <w:marRight w:val="0"/>
      <w:marTop w:val="0"/>
      <w:marBottom w:val="0"/>
      <w:divBdr>
        <w:top w:val="none" w:sz="0" w:space="0" w:color="auto"/>
        <w:left w:val="none" w:sz="0" w:space="0" w:color="auto"/>
        <w:bottom w:val="none" w:sz="0" w:space="0" w:color="auto"/>
        <w:right w:val="none" w:sz="0" w:space="0" w:color="auto"/>
      </w:divBdr>
    </w:div>
    <w:div w:id="91167523">
      <w:bodyDiv w:val="1"/>
      <w:marLeft w:val="0"/>
      <w:marRight w:val="0"/>
      <w:marTop w:val="0"/>
      <w:marBottom w:val="0"/>
      <w:divBdr>
        <w:top w:val="none" w:sz="0" w:space="0" w:color="auto"/>
        <w:left w:val="none" w:sz="0" w:space="0" w:color="auto"/>
        <w:bottom w:val="none" w:sz="0" w:space="0" w:color="auto"/>
        <w:right w:val="none" w:sz="0" w:space="0" w:color="auto"/>
      </w:divBdr>
      <w:divsChild>
        <w:div w:id="394817197">
          <w:marLeft w:val="0"/>
          <w:marRight w:val="0"/>
          <w:marTop w:val="0"/>
          <w:marBottom w:val="0"/>
          <w:divBdr>
            <w:top w:val="none" w:sz="0" w:space="0" w:color="auto"/>
            <w:left w:val="none" w:sz="0" w:space="0" w:color="auto"/>
            <w:bottom w:val="none" w:sz="0" w:space="0" w:color="auto"/>
            <w:right w:val="none" w:sz="0" w:space="0" w:color="auto"/>
          </w:divBdr>
        </w:div>
      </w:divsChild>
    </w:div>
    <w:div w:id="97142696">
      <w:bodyDiv w:val="1"/>
      <w:marLeft w:val="0"/>
      <w:marRight w:val="0"/>
      <w:marTop w:val="0"/>
      <w:marBottom w:val="0"/>
      <w:divBdr>
        <w:top w:val="none" w:sz="0" w:space="0" w:color="auto"/>
        <w:left w:val="none" w:sz="0" w:space="0" w:color="auto"/>
        <w:bottom w:val="none" w:sz="0" w:space="0" w:color="auto"/>
        <w:right w:val="none" w:sz="0" w:space="0" w:color="auto"/>
      </w:divBdr>
    </w:div>
    <w:div w:id="104859634">
      <w:bodyDiv w:val="1"/>
      <w:marLeft w:val="0"/>
      <w:marRight w:val="0"/>
      <w:marTop w:val="0"/>
      <w:marBottom w:val="0"/>
      <w:divBdr>
        <w:top w:val="none" w:sz="0" w:space="0" w:color="auto"/>
        <w:left w:val="none" w:sz="0" w:space="0" w:color="auto"/>
        <w:bottom w:val="none" w:sz="0" w:space="0" w:color="auto"/>
        <w:right w:val="none" w:sz="0" w:space="0" w:color="auto"/>
      </w:divBdr>
    </w:div>
    <w:div w:id="106504755">
      <w:bodyDiv w:val="1"/>
      <w:marLeft w:val="0"/>
      <w:marRight w:val="0"/>
      <w:marTop w:val="0"/>
      <w:marBottom w:val="0"/>
      <w:divBdr>
        <w:top w:val="none" w:sz="0" w:space="0" w:color="auto"/>
        <w:left w:val="none" w:sz="0" w:space="0" w:color="auto"/>
        <w:bottom w:val="none" w:sz="0" w:space="0" w:color="auto"/>
        <w:right w:val="none" w:sz="0" w:space="0" w:color="auto"/>
      </w:divBdr>
      <w:divsChild>
        <w:div w:id="2019187341">
          <w:marLeft w:val="0"/>
          <w:marRight w:val="0"/>
          <w:marTop w:val="0"/>
          <w:marBottom w:val="0"/>
          <w:divBdr>
            <w:top w:val="none" w:sz="0" w:space="0" w:color="auto"/>
            <w:left w:val="none" w:sz="0" w:space="0" w:color="auto"/>
            <w:bottom w:val="none" w:sz="0" w:space="0" w:color="auto"/>
            <w:right w:val="none" w:sz="0" w:space="0" w:color="auto"/>
          </w:divBdr>
        </w:div>
      </w:divsChild>
    </w:div>
    <w:div w:id="133567042">
      <w:bodyDiv w:val="1"/>
      <w:marLeft w:val="0"/>
      <w:marRight w:val="0"/>
      <w:marTop w:val="0"/>
      <w:marBottom w:val="0"/>
      <w:divBdr>
        <w:top w:val="none" w:sz="0" w:space="0" w:color="auto"/>
        <w:left w:val="none" w:sz="0" w:space="0" w:color="auto"/>
        <w:bottom w:val="none" w:sz="0" w:space="0" w:color="auto"/>
        <w:right w:val="none" w:sz="0" w:space="0" w:color="auto"/>
      </w:divBdr>
      <w:divsChild>
        <w:div w:id="1644192718">
          <w:marLeft w:val="0"/>
          <w:marRight w:val="0"/>
          <w:marTop w:val="0"/>
          <w:marBottom w:val="0"/>
          <w:divBdr>
            <w:top w:val="none" w:sz="0" w:space="0" w:color="auto"/>
            <w:left w:val="none" w:sz="0" w:space="0" w:color="auto"/>
            <w:bottom w:val="none" w:sz="0" w:space="0" w:color="auto"/>
            <w:right w:val="none" w:sz="0" w:space="0" w:color="auto"/>
          </w:divBdr>
        </w:div>
      </w:divsChild>
    </w:div>
    <w:div w:id="144322609">
      <w:bodyDiv w:val="1"/>
      <w:marLeft w:val="0"/>
      <w:marRight w:val="0"/>
      <w:marTop w:val="0"/>
      <w:marBottom w:val="0"/>
      <w:divBdr>
        <w:top w:val="none" w:sz="0" w:space="0" w:color="auto"/>
        <w:left w:val="none" w:sz="0" w:space="0" w:color="auto"/>
        <w:bottom w:val="none" w:sz="0" w:space="0" w:color="auto"/>
        <w:right w:val="none" w:sz="0" w:space="0" w:color="auto"/>
      </w:divBdr>
      <w:divsChild>
        <w:div w:id="1974478841">
          <w:marLeft w:val="0"/>
          <w:marRight w:val="0"/>
          <w:marTop w:val="0"/>
          <w:marBottom w:val="0"/>
          <w:divBdr>
            <w:top w:val="none" w:sz="0" w:space="0" w:color="auto"/>
            <w:left w:val="none" w:sz="0" w:space="0" w:color="auto"/>
            <w:bottom w:val="none" w:sz="0" w:space="0" w:color="auto"/>
            <w:right w:val="none" w:sz="0" w:space="0" w:color="auto"/>
          </w:divBdr>
        </w:div>
      </w:divsChild>
    </w:div>
    <w:div w:id="152837244">
      <w:bodyDiv w:val="1"/>
      <w:marLeft w:val="0"/>
      <w:marRight w:val="0"/>
      <w:marTop w:val="0"/>
      <w:marBottom w:val="0"/>
      <w:divBdr>
        <w:top w:val="none" w:sz="0" w:space="0" w:color="auto"/>
        <w:left w:val="none" w:sz="0" w:space="0" w:color="auto"/>
        <w:bottom w:val="none" w:sz="0" w:space="0" w:color="auto"/>
        <w:right w:val="none" w:sz="0" w:space="0" w:color="auto"/>
      </w:divBdr>
    </w:div>
    <w:div w:id="165485425">
      <w:bodyDiv w:val="1"/>
      <w:marLeft w:val="0"/>
      <w:marRight w:val="0"/>
      <w:marTop w:val="0"/>
      <w:marBottom w:val="0"/>
      <w:divBdr>
        <w:top w:val="none" w:sz="0" w:space="0" w:color="auto"/>
        <w:left w:val="none" w:sz="0" w:space="0" w:color="auto"/>
        <w:bottom w:val="none" w:sz="0" w:space="0" w:color="auto"/>
        <w:right w:val="none" w:sz="0" w:space="0" w:color="auto"/>
      </w:divBdr>
    </w:div>
    <w:div w:id="166555929">
      <w:bodyDiv w:val="1"/>
      <w:marLeft w:val="0"/>
      <w:marRight w:val="0"/>
      <w:marTop w:val="0"/>
      <w:marBottom w:val="0"/>
      <w:divBdr>
        <w:top w:val="none" w:sz="0" w:space="0" w:color="auto"/>
        <w:left w:val="none" w:sz="0" w:space="0" w:color="auto"/>
        <w:bottom w:val="none" w:sz="0" w:space="0" w:color="auto"/>
        <w:right w:val="none" w:sz="0" w:space="0" w:color="auto"/>
      </w:divBdr>
      <w:divsChild>
        <w:div w:id="465465535">
          <w:marLeft w:val="0"/>
          <w:marRight w:val="0"/>
          <w:marTop w:val="0"/>
          <w:marBottom w:val="0"/>
          <w:divBdr>
            <w:top w:val="none" w:sz="0" w:space="0" w:color="auto"/>
            <w:left w:val="none" w:sz="0" w:space="0" w:color="auto"/>
            <w:bottom w:val="none" w:sz="0" w:space="0" w:color="auto"/>
            <w:right w:val="none" w:sz="0" w:space="0" w:color="auto"/>
          </w:divBdr>
        </w:div>
      </w:divsChild>
    </w:div>
    <w:div w:id="177816096">
      <w:bodyDiv w:val="1"/>
      <w:marLeft w:val="0"/>
      <w:marRight w:val="0"/>
      <w:marTop w:val="0"/>
      <w:marBottom w:val="0"/>
      <w:divBdr>
        <w:top w:val="none" w:sz="0" w:space="0" w:color="auto"/>
        <w:left w:val="none" w:sz="0" w:space="0" w:color="auto"/>
        <w:bottom w:val="none" w:sz="0" w:space="0" w:color="auto"/>
        <w:right w:val="none" w:sz="0" w:space="0" w:color="auto"/>
      </w:divBdr>
      <w:divsChild>
        <w:div w:id="1740977773">
          <w:marLeft w:val="0"/>
          <w:marRight w:val="0"/>
          <w:marTop w:val="0"/>
          <w:marBottom w:val="0"/>
          <w:divBdr>
            <w:top w:val="none" w:sz="0" w:space="0" w:color="auto"/>
            <w:left w:val="none" w:sz="0" w:space="0" w:color="auto"/>
            <w:bottom w:val="none" w:sz="0" w:space="0" w:color="auto"/>
            <w:right w:val="none" w:sz="0" w:space="0" w:color="auto"/>
          </w:divBdr>
        </w:div>
      </w:divsChild>
    </w:div>
    <w:div w:id="182714727">
      <w:bodyDiv w:val="1"/>
      <w:marLeft w:val="0"/>
      <w:marRight w:val="0"/>
      <w:marTop w:val="0"/>
      <w:marBottom w:val="0"/>
      <w:divBdr>
        <w:top w:val="none" w:sz="0" w:space="0" w:color="auto"/>
        <w:left w:val="none" w:sz="0" w:space="0" w:color="auto"/>
        <w:bottom w:val="none" w:sz="0" w:space="0" w:color="auto"/>
        <w:right w:val="none" w:sz="0" w:space="0" w:color="auto"/>
      </w:divBdr>
    </w:div>
    <w:div w:id="195386142">
      <w:bodyDiv w:val="1"/>
      <w:marLeft w:val="0"/>
      <w:marRight w:val="0"/>
      <w:marTop w:val="0"/>
      <w:marBottom w:val="0"/>
      <w:divBdr>
        <w:top w:val="none" w:sz="0" w:space="0" w:color="auto"/>
        <w:left w:val="none" w:sz="0" w:space="0" w:color="auto"/>
        <w:bottom w:val="none" w:sz="0" w:space="0" w:color="auto"/>
        <w:right w:val="none" w:sz="0" w:space="0" w:color="auto"/>
      </w:divBdr>
    </w:div>
    <w:div w:id="203174072">
      <w:bodyDiv w:val="1"/>
      <w:marLeft w:val="0"/>
      <w:marRight w:val="0"/>
      <w:marTop w:val="0"/>
      <w:marBottom w:val="0"/>
      <w:divBdr>
        <w:top w:val="none" w:sz="0" w:space="0" w:color="auto"/>
        <w:left w:val="none" w:sz="0" w:space="0" w:color="auto"/>
        <w:bottom w:val="none" w:sz="0" w:space="0" w:color="auto"/>
        <w:right w:val="none" w:sz="0" w:space="0" w:color="auto"/>
      </w:divBdr>
      <w:divsChild>
        <w:div w:id="1470368092">
          <w:marLeft w:val="0"/>
          <w:marRight w:val="0"/>
          <w:marTop w:val="0"/>
          <w:marBottom w:val="0"/>
          <w:divBdr>
            <w:top w:val="none" w:sz="0" w:space="0" w:color="auto"/>
            <w:left w:val="none" w:sz="0" w:space="0" w:color="auto"/>
            <w:bottom w:val="none" w:sz="0" w:space="0" w:color="auto"/>
            <w:right w:val="none" w:sz="0" w:space="0" w:color="auto"/>
          </w:divBdr>
        </w:div>
      </w:divsChild>
    </w:div>
    <w:div w:id="208954041">
      <w:bodyDiv w:val="1"/>
      <w:marLeft w:val="0"/>
      <w:marRight w:val="0"/>
      <w:marTop w:val="0"/>
      <w:marBottom w:val="0"/>
      <w:divBdr>
        <w:top w:val="none" w:sz="0" w:space="0" w:color="auto"/>
        <w:left w:val="none" w:sz="0" w:space="0" w:color="auto"/>
        <w:bottom w:val="none" w:sz="0" w:space="0" w:color="auto"/>
        <w:right w:val="none" w:sz="0" w:space="0" w:color="auto"/>
      </w:divBdr>
      <w:divsChild>
        <w:div w:id="1009214070">
          <w:marLeft w:val="0"/>
          <w:marRight w:val="0"/>
          <w:marTop w:val="0"/>
          <w:marBottom w:val="210"/>
          <w:divBdr>
            <w:top w:val="none" w:sz="0" w:space="0" w:color="auto"/>
            <w:left w:val="none" w:sz="0" w:space="0" w:color="auto"/>
            <w:bottom w:val="none" w:sz="0" w:space="0" w:color="auto"/>
            <w:right w:val="none" w:sz="0" w:space="0" w:color="auto"/>
          </w:divBdr>
        </w:div>
        <w:div w:id="1451391872">
          <w:marLeft w:val="0"/>
          <w:marRight w:val="0"/>
          <w:marTop w:val="0"/>
          <w:marBottom w:val="210"/>
          <w:divBdr>
            <w:top w:val="none" w:sz="0" w:space="0" w:color="auto"/>
            <w:left w:val="none" w:sz="0" w:space="0" w:color="auto"/>
            <w:bottom w:val="none" w:sz="0" w:space="0" w:color="auto"/>
            <w:right w:val="none" w:sz="0" w:space="0" w:color="auto"/>
          </w:divBdr>
        </w:div>
      </w:divsChild>
    </w:div>
    <w:div w:id="217400787">
      <w:bodyDiv w:val="1"/>
      <w:marLeft w:val="0"/>
      <w:marRight w:val="0"/>
      <w:marTop w:val="0"/>
      <w:marBottom w:val="0"/>
      <w:divBdr>
        <w:top w:val="none" w:sz="0" w:space="0" w:color="auto"/>
        <w:left w:val="none" w:sz="0" w:space="0" w:color="auto"/>
        <w:bottom w:val="none" w:sz="0" w:space="0" w:color="auto"/>
        <w:right w:val="none" w:sz="0" w:space="0" w:color="auto"/>
      </w:divBdr>
    </w:div>
    <w:div w:id="217865927">
      <w:bodyDiv w:val="1"/>
      <w:marLeft w:val="0"/>
      <w:marRight w:val="0"/>
      <w:marTop w:val="0"/>
      <w:marBottom w:val="0"/>
      <w:divBdr>
        <w:top w:val="none" w:sz="0" w:space="0" w:color="auto"/>
        <w:left w:val="none" w:sz="0" w:space="0" w:color="auto"/>
        <w:bottom w:val="none" w:sz="0" w:space="0" w:color="auto"/>
        <w:right w:val="none" w:sz="0" w:space="0" w:color="auto"/>
      </w:divBdr>
    </w:div>
    <w:div w:id="241062862">
      <w:bodyDiv w:val="1"/>
      <w:marLeft w:val="0"/>
      <w:marRight w:val="0"/>
      <w:marTop w:val="0"/>
      <w:marBottom w:val="0"/>
      <w:divBdr>
        <w:top w:val="none" w:sz="0" w:space="0" w:color="auto"/>
        <w:left w:val="none" w:sz="0" w:space="0" w:color="auto"/>
        <w:bottom w:val="none" w:sz="0" w:space="0" w:color="auto"/>
        <w:right w:val="none" w:sz="0" w:space="0" w:color="auto"/>
      </w:divBdr>
      <w:divsChild>
        <w:div w:id="213931565">
          <w:marLeft w:val="0"/>
          <w:marRight w:val="0"/>
          <w:marTop w:val="0"/>
          <w:marBottom w:val="0"/>
          <w:divBdr>
            <w:top w:val="none" w:sz="0" w:space="0" w:color="auto"/>
            <w:left w:val="none" w:sz="0" w:space="0" w:color="auto"/>
            <w:bottom w:val="none" w:sz="0" w:space="0" w:color="auto"/>
            <w:right w:val="none" w:sz="0" w:space="0" w:color="auto"/>
          </w:divBdr>
        </w:div>
      </w:divsChild>
    </w:div>
    <w:div w:id="246769281">
      <w:bodyDiv w:val="1"/>
      <w:marLeft w:val="0"/>
      <w:marRight w:val="0"/>
      <w:marTop w:val="0"/>
      <w:marBottom w:val="0"/>
      <w:divBdr>
        <w:top w:val="none" w:sz="0" w:space="0" w:color="auto"/>
        <w:left w:val="none" w:sz="0" w:space="0" w:color="auto"/>
        <w:bottom w:val="none" w:sz="0" w:space="0" w:color="auto"/>
        <w:right w:val="none" w:sz="0" w:space="0" w:color="auto"/>
      </w:divBdr>
    </w:div>
    <w:div w:id="258608133">
      <w:bodyDiv w:val="1"/>
      <w:marLeft w:val="0"/>
      <w:marRight w:val="0"/>
      <w:marTop w:val="0"/>
      <w:marBottom w:val="0"/>
      <w:divBdr>
        <w:top w:val="none" w:sz="0" w:space="0" w:color="auto"/>
        <w:left w:val="none" w:sz="0" w:space="0" w:color="auto"/>
        <w:bottom w:val="none" w:sz="0" w:space="0" w:color="auto"/>
        <w:right w:val="none" w:sz="0" w:space="0" w:color="auto"/>
      </w:divBdr>
    </w:div>
    <w:div w:id="279068858">
      <w:bodyDiv w:val="1"/>
      <w:marLeft w:val="0"/>
      <w:marRight w:val="0"/>
      <w:marTop w:val="0"/>
      <w:marBottom w:val="0"/>
      <w:divBdr>
        <w:top w:val="none" w:sz="0" w:space="0" w:color="auto"/>
        <w:left w:val="none" w:sz="0" w:space="0" w:color="auto"/>
        <w:bottom w:val="none" w:sz="0" w:space="0" w:color="auto"/>
        <w:right w:val="none" w:sz="0" w:space="0" w:color="auto"/>
      </w:divBdr>
    </w:div>
    <w:div w:id="308436750">
      <w:bodyDiv w:val="1"/>
      <w:marLeft w:val="0"/>
      <w:marRight w:val="0"/>
      <w:marTop w:val="0"/>
      <w:marBottom w:val="0"/>
      <w:divBdr>
        <w:top w:val="none" w:sz="0" w:space="0" w:color="auto"/>
        <w:left w:val="none" w:sz="0" w:space="0" w:color="auto"/>
        <w:bottom w:val="none" w:sz="0" w:space="0" w:color="auto"/>
        <w:right w:val="none" w:sz="0" w:space="0" w:color="auto"/>
      </w:divBdr>
      <w:divsChild>
        <w:div w:id="62996068">
          <w:marLeft w:val="0"/>
          <w:marRight w:val="0"/>
          <w:marTop w:val="0"/>
          <w:marBottom w:val="0"/>
          <w:divBdr>
            <w:top w:val="none" w:sz="0" w:space="0" w:color="auto"/>
            <w:left w:val="none" w:sz="0" w:space="0" w:color="auto"/>
            <w:bottom w:val="none" w:sz="0" w:space="0" w:color="auto"/>
            <w:right w:val="none" w:sz="0" w:space="0" w:color="auto"/>
          </w:divBdr>
        </w:div>
      </w:divsChild>
    </w:div>
    <w:div w:id="316568662">
      <w:bodyDiv w:val="1"/>
      <w:marLeft w:val="0"/>
      <w:marRight w:val="0"/>
      <w:marTop w:val="0"/>
      <w:marBottom w:val="0"/>
      <w:divBdr>
        <w:top w:val="none" w:sz="0" w:space="0" w:color="auto"/>
        <w:left w:val="none" w:sz="0" w:space="0" w:color="auto"/>
        <w:bottom w:val="none" w:sz="0" w:space="0" w:color="auto"/>
        <w:right w:val="none" w:sz="0" w:space="0" w:color="auto"/>
      </w:divBdr>
      <w:divsChild>
        <w:div w:id="1925409933">
          <w:marLeft w:val="0"/>
          <w:marRight w:val="0"/>
          <w:marTop w:val="0"/>
          <w:marBottom w:val="0"/>
          <w:divBdr>
            <w:top w:val="none" w:sz="0" w:space="0" w:color="auto"/>
            <w:left w:val="none" w:sz="0" w:space="0" w:color="auto"/>
            <w:bottom w:val="none" w:sz="0" w:space="0" w:color="auto"/>
            <w:right w:val="none" w:sz="0" w:space="0" w:color="auto"/>
          </w:divBdr>
        </w:div>
      </w:divsChild>
    </w:div>
    <w:div w:id="333261373">
      <w:bodyDiv w:val="1"/>
      <w:marLeft w:val="0"/>
      <w:marRight w:val="0"/>
      <w:marTop w:val="0"/>
      <w:marBottom w:val="0"/>
      <w:divBdr>
        <w:top w:val="none" w:sz="0" w:space="0" w:color="auto"/>
        <w:left w:val="none" w:sz="0" w:space="0" w:color="auto"/>
        <w:bottom w:val="none" w:sz="0" w:space="0" w:color="auto"/>
        <w:right w:val="none" w:sz="0" w:space="0" w:color="auto"/>
      </w:divBdr>
      <w:divsChild>
        <w:div w:id="274989994">
          <w:marLeft w:val="0"/>
          <w:marRight w:val="0"/>
          <w:marTop w:val="0"/>
          <w:marBottom w:val="0"/>
          <w:divBdr>
            <w:top w:val="none" w:sz="0" w:space="0" w:color="auto"/>
            <w:left w:val="none" w:sz="0" w:space="0" w:color="auto"/>
            <w:bottom w:val="none" w:sz="0" w:space="0" w:color="auto"/>
            <w:right w:val="none" w:sz="0" w:space="0" w:color="auto"/>
          </w:divBdr>
        </w:div>
      </w:divsChild>
    </w:div>
    <w:div w:id="333384829">
      <w:bodyDiv w:val="1"/>
      <w:marLeft w:val="0"/>
      <w:marRight w:val="0"/>
      <w:marTop w:val="0"/>
      <w:marBottom w:val="0"/>
      <w:divBdr>
        <w:top w:val="none" w:sz="0" w:space="0" w:color="auto"/>
        <w:left w:val="none" w:sz="0" w:space="0" w:color="auto"/>
        <w:bottom w:val="none" w:sz="0" w:space="0" w:color="auto"/>
        <w:right w:val="none" w:sz="0" w:space="0" w:color="auto"/>
      </w:divBdr>
    </w:div>
    <w:div w:id="342823003">
      <w:bodyDiv w:val="1"/>
      <w:marLeft w:val="0"/>
      <w:marRight w:val="0"/>
      <w:marTop w:val="0"/>
      <w:marBottom w:val="0"/>
      <w:divBdr>
        <w:top w:val="none" w:sz="0" w:space="0" w:color="auto"/>
        <w:left w:val="none" w:sz="0" w:space="0" w:color="auto"/>
        <w:bottom w:val="none" w:sz="0" w:space="0" w:color="auto"/>
        <w:right w:val="none" w:sz="0" w:space="0" w:color="auto"/>
      </w:divBdr>
      <w:divsChild>
        <w:div w:id="1915315928">
          <w:marLeft w:val="0"/>
          <w:marRight w:val="0"/>
          <w:marTop w:val="0"/>
          <w:marBottom w:val="0"/>
          <w:divBdr>
            <w:top w:val="none" w:sz="0" w:space="0" w:color="auto"/>
            <w:left w:val="none" w:sz="0" w:space="0" w:color="auto"/>
            <w:bottom w:val="none" w:sz="0" w:space="0" w:color="auto"/>
            <w:right w:val="none" w:sz="0" w:space="0" w:color="auto"/>
          </w:divBdr>
        </w:div>
      </w:divsChild>
    </w:div>
    <w:div w:id="366639122">
      <w:bodyDiv w:val="1"/>
      <w:marLeft w:val="0"/>
      <w:marRight w:val="0"/>
      <w:marTop w:val="0"/>
      <w:marBottom w:val="0"/>
      <w:divBdr>
        <w:top w:val="none" w:sz="0" w:space="0" w:color="auto"/>
        <w:left w:val="none" w:sz="0" w:space="0" w:color="auto"/>
        <w:bottom w:val="none" w:sz="0" w:space="0" w:color="auto"/>
        <w:right w:val="none" w:sz="0" w:space="0" w:color="auto"/>
      </w:divBdr>
    </w:div>
    <w:div w:id="366806541">
      <w:bodyDiv w:val="1"/>
      <w:marLeft w:val="0"/>
      <w:marRight w:val="0"/>
      <w:marTop w:val="0"/>
      <w:marBottom w:val="0"/>
      <w:divBdr>
        <w:top w:val="none" w:sz="0" w:space="0" w:color="auto"/>
        <w:left w:val="none" w:sz="0" w:space="0" w:color="auto"/>
        <w:bottom w:val="none" w:sz="0" w:space="0" w:color="auto"/>
        <w:right w:val="none" w:sz="0" w:space="0" w:color="auto"/>
      </w:divBdr>
    </w:div>
    <w:div w:id="374428610">
      <w:bodyDiv w:val="1"/>
      <w:marLeft w:val="0"/>
      <w:marRight w:val="0"/>
      <w:marTop w:val="0"/>
      <w:marBottom w:val="0"/>
      <w:divBdr>
        <w:top w:val="none" w:sz="0" w:space="0" w:color="auto"/>
        <w:left w:val="none" w:sz="0" w:space="0" w:color="auto"/>
        <w:bottom w:val="none" w:sz="0" w:space="0" w:color="auto"/>
        <w:right w:val="none" w:sz="0" w:space="0" w:color="auto"/>
      </w:divBdr>
    </w:div>
    <w:div w:id="377820787">
      <w:bodyDiv w:val="1"/>
      <w:marLeft w:val="0"/>
      <w:marRight w:val="0"/>
      <w:marTop w:val="0"/>
      <w:marBottom w:val="0"/>
      <w:divBdr>
        <w:top w:val="none" w:sz="0" w:space="0" w:color="auto"/>
        <w:left w:val="none" w:sz="0" w:space="0" w:color="auto"/>
        <w:bottom w:val="none" w:sz="0" w:space="0" w:color="auto"/>
        <w:right w:val="none" w:sz="0" w:space="0" w:color="auto"/>
      </w:divBdr>
      <w:divsChild>
        <w:div w:id="1625621798">
          <w:marLeft w:val="0"/>
          <w:marRight w:val="0"/>
          <w:marTop w:val="0"/>
          <w:marBottom w:val="0"/>
          <w:divBdr>
            <w:top w:val="none" w:sz="0" w:space="0" w:color="auto"/>
            <w:left w:val="none" w:sz="0" w:space="0" w:color="auto"/>
            <w:bottom w:val="none" w:sz="0" w:space="0" w:color="auto"/>
            <w:right w:val="none" w:sz="0" w:space="0" w:color="auto"/>
          </w:divBdr>
        </w:div>
      </w:divsChild>
    </w:div>
    <w:div w:id="384450351">
      <w:bodyDiv w:val="1"/>
      <w:marLeft w:val="0"/>
      <w:marRight w:val="0"/>
      <w:marTop w:val="0"/>
      <w:marBottom w:val="0"/>
      <w:divBdr>
        <w:top w:val="none" w:sz="0" w:space="0" w:color="auto"/>
        <w:left w:val="none" w:sz="0" w:space="0" w:color="auto"/>
        <w:bottom w:val="none" w:sz="0" w:space="0" w:color="auto"/>
        <w:right w:val="none" w:sz="0" w:space="0" w:color="auto"/>
      </w:divBdr>
    </w:div>
    <w:div w:id="394470710">
      <w:bodyDiv w:val="1"/>
      <w:marLeft w:val="0"/>
      <w:marRight w:val="0"/>
      <w:marTop w:val="0"/>
      <w:marBottom w:val="0"/>
      <w:divBdr>
        <w:top w:val="none" w:sz="0" w:space="0" w:color="auto"/>
        <w:left w:val="none" w:sz="0" w:space="0" w:color="auto"/>
        <w:bottom w:val="none" w:sz="0" w:space="0" w:color="auto"/>
        <w:right w:val="none" w:sz="0" w:space="0" w:color="auto"/>
      </w:divBdr>
    </w:div>
    <w:div w:id="405995941">
      <w:bodyDiv w:val="1"/>
      <w:marLeft w:val="0"/>
      <w:marRight w:val="0"/>
      <w:marTop w:val="0"/>
      <w:marBottom w:val="0"/>
      <w:divBdr>
        <w:top w:val="none" w:sz="0" w:space="0" w:color="auto"/>
        <w:left w:val="none" w:sz="0" w:space="0" w:color="auto"/>
        <w:bottom w:val="none" w:sz="0" w:space="0" w:color="auto"/>
        <w:right w:val="none" w:sz="0" w:space="0" w:color="auto"/>
      </w:divBdr>
    </w:div>
    <w:div w:id="409887627">
      <w:bodyDiv w:val="1"/>
      <w:marLeft w:val="0"/>
      <w:marRight w:val="0"/>
      <w:marTop w:val="0"/>
      <w:marBottom w:val="0"/>
      <w:divBdr>
        <w:top w:val="none" w:sz="0" w:space="0" w:color="auto"/>
        <w:left w:val="none" w:sz="0" w:space="0" w:color="auto"/>
        <w:bottom w:val="none" w:sz="0" w:space="0" w:color="auto"/>
        <w:right w:val="none" w:sz="0" w:space="0" w:color="auto"/>
      </w:divBdr>
    </w:div>
    <w:div w:id="412776270">
      <w:bodyDiv w:val="1"/>
      <w:marLeft w:val="0"/>
      <w:marRight w:val="0"/>
      <w:marTop w:val="0"/>
      <w:marBottom w:val="0"/>
      <w:divBdr>
        <w:top w:val="none" w:sz="0" w:space="0" w:color="auto"/>
        <w:left w:val="none" w:sz="0" w:space="0" w:color="auto"/>
        <w:bottom w:val="none" w:sz="0" w:space="0" w:color="auto"/>
        <w:right w:val="none" w:sz="0" w:space="0" w:color="auto"/>
      </w:divBdr>
      <w:divsChild>
        <w:div w:id="1315767046">
          <w:marLeft w:val="0"/>
          <w:marRight w:val="0"/>
          <w:marTop w:val="0"/>
          <w:marBottom w:val="0"/>
          <w:divBdr>
            <w:top w:val="none" w:sz="0" w:space="0" w:color="auto"/>
            <w:left w:val="none" w:sz="0" w:space="0" w:color="auto"/>
            <w:bottom w:val="none" w:sz="0" w:space="0" w:color="auto"/>
            <w:right w:val="none" w:sz="0" w:space="0" w:color="auto"/>
          </w:divBdr>
        </w:div>
      </w:divsChild>
    </w:div>
    <w:div w:id="441999530">
      <w:bodyDiv w:val="1"/>
      <w:marLeft w:val="0"/>
      <w:marRight w:val="0"/>
      <w:marTop w:val="0"/>
      <w:marBottom w:val="0"/>
      <w:divBdr>
        <w:top w:val="none" w:sz="0" w:space="0" w:color="auto"/>
        <w:left w:val="none" w:sz="0" w:space="0" w:color="auto"/>
        <w:bottom w:val="none" w:sz="0" w:space="0" w:color="auto"/>
        <w:right w:val="none" w:sz="0" w:space="0" w:color="auto"/>
      </w:divBdr>
    </w:div>
    <w:div w:id="442043920">
      <w:bodyDiv w:val="1"/>
      <w:marLeft w:val="0"/>
      <w:marRight w:val="0"/>
      <w:marTop w:val="0"/>
      <w:marBottom w:val="0"/>
      <w:divBdr>
        <w:top w:val="none" w:sz="0" w:space="0" w:color="auto"/>
        <w:left w:val="none" w:sz="0" w:space="0" w:color="auto"/>
        <w:bottom w:val="none" w:sz="0" w:space="0" w:color="auto"/>
        <w:right w:val="none" w:sz="0" w:space="0" w:color="auto"/>
      </w:divBdr>
      <w:divsChild>
        <w:div w:id="705789187">
          <w:marLeft w:val="0"/>
          <w:marRight w:val="0"/>
          <w:marTop w:val="0"/>
          <w:marBottom w:val="0"/>
          <w:divBdr>
            <w:top w:val="none" w:sz="0" w:space="0" w:color="auto"/>
            <w:left w:val="none" w:sz="0" w:space="0" w:color="auto"/>
            <w:bottom w:val="none" w:sz="0" w:space="0" w:color="auto"/>
            <w:right w:val="none" w:sz="0" w:space="0" w:color="auto"/>
          </w:divBdr>
        </w:div>
      </w:divsChild>
    </w:div>
    <w:div w:id="449276117">
      <w:bodyDiv w:val="1"/>
      <w:marLeft w:val="0"/>
      <w:marRight w:val="0"/>
      <w:marTop w:val="0"/>
      <w:marBottom w:val="0"/>
      <w:divBdr>
        <w:top w:val="none" w:sz="0" w:space="0" w:color="auto"/>
        <w:left w:val="none" w:sz="0" w:space="0" w:color="auto"/>
        <w:bottom w:val="none" w:sz="0" w:space="0" w:color="auto"/>
        <w:right w:val="none" w:sz="0" w:space="0" w:color="auto"/>
      </w:divBdr>
      <w:divsChild>
        <w:div w:id="2059163281">
          <w:marLeft w:val="0"/>
          <w:marRight w:val="0"/>
          <w:marTop w:val="0"/>
          <w:marBottom w:val="0"/>
          <w:divBdr>
            <w:top w:val="none" w:sz="0" w:space="0" w:color="auto"/>
            <w:left w:val="none" w:sz="0" w:space="0" w:color="auto"/>
            <w:bottom w:val="none" w:sz="0" w:space="0" w:color="auto"/>
            <w:right w:val="none" w:sz="0" w:space="0" w:color="auto"/>
          </w:divBdr>
        </w:div>
      </w:divsChild>
    </w:div>
    <w:div w:id="466053378">
      <w:bodyDiv w:val="1"/>
      <w:marLeft w:val="0"/>
      <w:marRight w:val="0"/>
      <w:marTop w:val="0"/>
      <w:marBottom w:val="0"/>
      <w:divBdr>
        <w:top w:val="none" w:sz="0" w:space="0" w:color="auto"/>
        <w:left w:val="none" w:sz="0" w:space="0" w:color="auto"/>
        <w:bottom w:val="none" w:sz="0" w:space="0" w:color="auto"/>
        <w:right w:val="none" w:sz="0" w:space="0" w:color="auto"/>
      </w:divBdr>
      <w:divsChild>
        <w:div w:id="55666586">
          <w:marLeft w:val="0"/>
          <w:marRight w:val="0"/>
          <w:marTop w:val="0"/>
          <w:marBottom w:val="0"/>
          <w:divBdr>
            <w:top w:val="none" w:sz="0" w:space="0" w:color="auto"/>
            <w:left w:val="none" w:sz="0" w:space="0" w:color="auto"/>
            <w:bottom w:val="none" w:sz="0" w:space="0" w:color="auto"/>
            <w:right w:val="none" w:sz="0" w:space="0" w:color="auto"/>
          </w:divBdr>
        </w:div>
      </w:divsChild>
    </w:div>
    <w:div w:id="483812860">
      <w:bodyDiv w:val="1"/>
      <w:marLeft w:val="0"/>
      <w:marRight w:val="0"/>
      <w:marTop w:val="0"/>
      <w:marBottom w:val="0"/>
      <w:divBdr>
        <w:top w:val="none" w:sz="0" w:space="0" w:color="auto"/>
        <w:left w:val="none" w:sz="0" w:space="0" w:color="auto"/>
        <w:bottom w:val="none" w:sz="0" w:space="0" w:color="auto"/>
        <w:right w:val="none" w:sz="0" w:space="0" w:color="auto"/>
      </w:divBdr>
      <w:divsChild>
        <w:div w:id="1607083428">
          <w:marLeft w:val="0"/>
          <w:marRight w:val="0"/>
          <w:marTop w:val="0"/>
          <w:marBottom w:val="0"/>
          <w:divBdr>
            <w:top w:val="none" w:sz="0" w:space="0" w:color="auto"/>
            <w:left w:val="none" w:sz="0" w:space="0" w:color="auto"/>
            <w:bottom w:val="none" w:sz="0" w:space="0" w:color="auto"/>
            <w:right w:val="none" w:sz="0" w:space="0" w:color="auto"/>
          </w:divBdr>
        </w:div>
      </w:divsChild>
    </w:div>
    <w:div w:id="492065892">
      <w:bodyDiv w:val="1"/>
      <w:marLeft w:val="0"/>
      <w:marRight w:val="0"/>
      <w:marTop w:val="0"/>
      <w:marBottom w:val="0"/>
      <w:divBdr>
        <w:top w:val="none" w:sz="0" w:space="0" w:color="auto"/>
        <w:left w:val="none" w:sz="0" w:space="0" w:color="auto"/>
        <w:bottom w:val="none" w:sz="0" w:space="0" w:color="auto"/>
        <w:right w:val="none" w:sz="0" w:space="0" w:color="auto"/>
      </w:divBdr>
    </w:div>
    <w:div w:id="494419670">
      <w:bodyDiv w:val="1"/>
      <w:marLeft w:val="0"/>
      <w:marRight w:val="0"/>
      <w:marTop w:val="0"/>
      <w:marBottom w:val="0"/>
      <w:divBdr>
        <w:top w:val="none" w:sz="0" w:space="0" w:color="auto"/>
        <w:left w:val="none" w:sz="0" w:space="0" w:color="auto"/>
        <w:bottom w:val="none" w:sz="0" w:space="0" w:color="auto"/>
        <w:right w:val="none" w:sz="0" w:space="0" w:color="auto"/>
      </w:divBdr>
    </w:div>
    <w:div w:id="499809485">
      <w:bodyDiv w:val="1"/>
      <w:marLeft w:val="0"/>
      <w:marRight w:val="0"/>
      <w:marTop w:val="0"/>
      <w:marBottom w:val="0"/>
      <w:divBdr>
        <w:top w:val="none" w:sz="0" w:space="0" w:color="auto"/>
        <w:left w:val="none" w:sz="0" w:space="0" w:color="auto"/>
        <w:bottom w:val="none" w:sz="0" w:space="0" w:color="auto"/>
        <w:right w:val="none" w:sz="0" w:space="0" w:color="auto"/>
      </w:divBdr>
    </w:div>
    <w:div w:id="513807901">
      <w:bodyDiv w:val="1"/>
      <w:marLeft w:val="0"/>
      <w:marRight w:val="0"/>
      <w:marTop w:val="0"/>
      <w:marBottom w:val="0"/>
      <w:divBdr>
        <w:top w:val="none" w:sz="0" w:space="0" w:color="auto"/>
        <w:left w:val="none" w:sz="0" w:space="0" w:color="auto"/>
        <w:bottom w:val="none" w:sz="0" w:space="0" w:color="auto"/>
        <w:right w:val="none" w:sz="0" w:space="0" w:color="auto"/>
      </w:divBdr>
      <w:divsChild>
        <w:div w:id="1287276493">
          <w:marLeft w:val="0"/>
          <w:marRight w:val="0"/>
          <w:marTop w:val="0"/>
          <w:marBottom w:val="0"/>
          <w:divBdr>
            <w:top w:val="none" w:sz="0" w:space="0" w:color="auto"/>
            <w:left w:val="none" w:sz="0" w:space="0" w:color="auto"/>
            <w:bottom w:val="none" w:sz="0" w:space="0" w:color="auto"/>
            <w:right w:val="none" w:sz="0" w:space="0" w:color="auto"/>
          </w:divBdr>
        </w:div>
      </w:divsChild>
    </w:div>
    <w:div w:id="538710145">
      <w:bodyDiv w:val="1"/>
      <w:marLeft w:val="0"/>
      <w:marRight w:val="0"/>
      <w:marTop w:val="0"/>
      <w:marBottom w:val="0"/>
      <w:divBdr>
        <w:top w:val="none" w:sz="0" w:space="0" w:color="auto"/>
        <w:left w:val="none" w:sz="0" w:space="0" w:color="auto"/>
        <w:bottom w:val="none" w:sz="0" w:space="0" w:color="auto"/>
        <w:right w:val="none" w:sz="0" w:space="0" w:color="auto"/>
      </w:divBdr>
      <w:divsChild>
        <w:div w:id="1044017571">
          <w:marLeft w:val="0"/>
          <w:marRight w:val="0"/>
          <w:marTop w:val="0"/>
          <w:marBottom w:val="0"/>
          <w:divBdr>
            <w:top w:val="none" w:sz="0" w:space="0" w:color="auto"/>
            <w:left w:val="none" w:sz="0" w:space="0" w:color="auto"/>
            <w:bottom w:val="none" w:sz="0" w:space="0" w:color="auto"/>
            <w:right w:val="none" w:sz="0" w:space="0" w:color="auto"/>
          </w:divBdr>
        </w:div>
      </w:divsChild>
    </w:div>
    <w:div w:id="543951360">
      <w:bodyDiv w:val="1"/>
      <w:marLeft w:val="0"/>
      <w:marRight w:val="0"/>
      <w:marTop w:val="0"/>
      <w:marBottom w:val="0"/>
      <w:divBdr>
        <w:top w:val="none" w:sz="0" w:space="0" w:color="auto"/>
        <w:left w:val="none" w:sz="0" w:space="0" w:color="auto"/>
        <w:bottom w:val="none" w:sz="0" w:space="0" w:color="auto"/>
        <w:right w:val="none" w:sz="0" w:space="0" w:color="auto"/>
      </w:divBdr>
      <w:divsChild>
        <w:div w:id="461652981">
          <w:marLeft w:val="0"/>
          <w:marRight w:val="0"/>
          <w:marTop w:val="0"/>
          <w:marBottom w:val="0"/>
          <w:divBdr>
            <w:top w:val="none" w:sz="0" w:space="0" w:color="auto"/>
            <w:left w:val="none" w:sz="0" w:space="0" w:color="auto"/>
            <w:bottom w:val="none" w:sz="0" w:space="0" w:color="auto"/>
            <w:right w:val="none" w:sz="0" w:space="0" w:color="auto"/>
          </w:divBdr>
        </w:div>
      </w:divsChild>
    </w:div>
    <w:div w:id="554196261">
      <w:bodyDiv w:val="1"/>
      <w:marLeft w:val="0"/>
      <w:marRight w:val="0"/>
      <w:marTop w:val="0"/>
      <w:marBottom w:val="0"/>
      <w:divBdr>
        <w:top w:val="none" w:sz="0" w:space="0" w:color="auto"/>
        <w:left w:val="none" w:sz="0" w:space="0" w:color="auto"/>
        <w:bottom w:val="none" w:sz="0" w:space="0" w:color="auto"/>
        <w:right w:val="none" w:sz="0" w:space="0" w:color="auto"/>
      </w:divBdr>
    </w:div>
    <w:div w:id="607274040">
      <w:bodyDiv w:val="1"/>
      <w:marLeft w:val="0"/>
      <w:marRight w:val="0"/>
      <w:marTop w:val="0"/>
      <w:marBottom w:val="0"/>
      <w:divBdr>
        <w:top w:val="none" w:sz="0" w:space="0" w:color="auto"/>
        <w:left w:val="none" w:sz="0" w:space="0" w:color="auto"/>
        <w:bottom w:val="none" w:sz="0" w:space="0" w:color="auto"/>
        <w:right w:val="none" w:sz="0" w:space="0" w:color="auto"/>
      </w:divBdr>
      <w:divsChild>
        <w:div w:id="209345019">
          <w:marLeft w:val="0"/>
          <w:marRight w:val="0"/>
          <w:marTop w:val="0"/>
          <w:marBottom w:val="0"/>
          <w:divBdr>
            <w:top w:val="none" w:sz="0" w:space="0" w:color="auto"/>
            <w:left w:val="none" w:sz="0" w:space="0" w:color="auto"/>
            <w:bottom w:val="none" w:sz="0" w:space="0" w:color="auto"/>
            <w:right w:val="none" w:sz="0" w:space="0" w:color="auto"/>
          </w:divBdr>
        </w:div>
      </w:divsChild>
    </w:div>
    <w:div w:id="610360978">
      <w:bodyDiv w:val="1"/>
      <w:marLeft w:val="0"/>
      <w:marRight w:val="0"/>
      <w:marTop w:val="0"/>
      <w:marBottom w:val="0"/>
      <w:divBdr>
        <w:top w:val="none" w:sz="0" w:space="0" w:color="auto"/>
        <w:left w:val="none" w:sz="0" w:space="0" w:color="auto"/>
        <w:bottom w:val="none" w:sz="0" w:space="0" w:color="auto"/>
        <w:right w:val="none" w:sz="0" w:space="0" w:color="auto"/>
      </w:divBdr>
      <w:divsChild>
        <w:div w:id="1934588644">
          <w:marLeft w:val="0"/>
          <w:marRight w:val="0"/>
          <w:marTop w:val="0"/>
          <w:marBottom w:val="0"/>
          <w:divBdr>
            <w:top w:val="none" w:sz="0" w:space="0" w:color="auto"/>
            <w:left w:val="none" w:sz="0" w:space="0" w:color="auto"/>
            <w:bottom w:val="none" w:sz="0" w:space="0" w:color="auto"/>
            <w:right w:val="none" w:sz="0" w:space="0" w:color="auto"/>
          </w:divBdr>
        </w:div>
      </w:divsChild>
    </w:div>
    <w:div w:id="625700844">
      <w:bodyDiv w:val="1"/>
      <w:marLeft w:val="0"/>
      <w:marRight w:val="0"/>
      <w:marTop w:val="0"/>
      <w:marBottom w:val="0"/>
      <w:divBdr>
        <w:top w:val="none" w:sz="0" w:space="0" w:color="auto"/>
        <w:left w:val="none" w:sz="0" w:space="0" w:color="auto"/>
        <w:bottom w:val="none" w:sz="0" w:space="0" w:color="auto"/>
        <w:right w:val="none" w:sz="0" w:space="0" w:color="auto"/>
      </w:divBdr>
    </w:div>
    <w:div w:id="635599116">
      <w:bodyDiv w:val="1"/>
      <w:marLeft w:val="0"/>
      <w:marRight w:val="0"/>
      <w:marTop w:val="0"/>
      <w:marBottom w:val="0"/>
      <w:divBdr>
        <w:top w:val="none" w:sz="0" w:space="0" w:color="auto"/>
        <w:left w:val="none" w:sz="0" w:space="0" w:color="auto"/>
        <w:bottom w:val="none" w:sz="0" w:space="0" w:color="auto"/>
        <w:right w:val="none" w:sz="0" w:space="0" w:color="auto"/>
      </w:divBdr>
    </w:div>
    <w:div w:id="642273085">
      <w:bodyDiv w:val="1"/>
      <w:marLeft w:val="0"/>
      <w:marRight w:val="0"/>
      <w:marTop w:val="0"/>
      <w:marBottom w:val="0"/>
      <w:divBdr>
        <w:top w:val="none" w:sz="0" w:space="0" w:color="auto"/>
        <w:left w:val="none" w:sz="0" w:space="0" w:color="auto"/>
        <w:bottom w:val="none" w:sz="0" w:space="0" w:color="auto"/>
        <w:right w:val="none" w:sz="0" w:space="0" w:color="auto"/>
      </w:divBdr>
      <w:divsChild>
        <w:div w:id="329793334">
          <w:marLeft w:val="0"/>
          <w:marRight w:val="0"/>
          <w:marTop w:val="0"/>
          <w:marBottom w:val="0"/>
          <w:divBdr>
            <w:top w:val="none" w:sz="0" w:space="0" w:color="auto"/>
            <w:left w:val="none" w:sz="0" w:space="0" w:color="auto"/>
            <w:bottom w:val="none" w:sz="0" w:space="0" w:color="auto"/>
            <w:right w:val="none" w:sz="0" w:space="0" w:color="auto"/>
          </w:divBdr>
        </w:div>
      </w:divsChild>
    </w:div>
    <w:div w:id="652103195">
      <w:bodyDiv w:val="1"/>
      <w:marLeft w:val="0"/>
      <w:marRight w:val="0"/>
      <w:marTop w:val="0"/>
      <w:marBottom w:val="0"/>
      <w:divBdr>
        <w:top w:val="none" w:sz="0" w:space="0" w:color="auto"/>
        <w:left w:val="none" w:sz="0" w:space="0" w:color="auto"/>
        <w:bottom w:val="none" w:sz="0" w:space="0" w:color="auto"/>
        <w:right w:val="none" w:sz="0" w:space="0" w:color="auto"/>
      </w:divBdr>
    </w:div>
    <w:div w:id="660234063">
      <w:bodyDiv w:val="1"/>
      <w:marLeft w:val="0"/>
      <w:marRight w:val="0"/>
      <w:marTop w:val="0"/>
      <w:marBottom w:val="0"/>
      <w:divBdr>
        <w:top w:val="none" w:sz="0" w:space="0" w:color="auto"/>
        <w:left w:val="none" w:sz="0" w:space="0" w:color="auto"/>
        <w:bottom w:val="none" w:sz="0" w:space="0" w:color="auto"/>
        <w:right w:val="none" w:sz="0" w:space="0" w:color="auto"/>
      </w:divBdr>
    </w:div>
    <w:div w:id="685716874">
      <w:bodyDiv w:val="1"/>
      <w:marLeft w:val="0"/>
      <w:marRight w:val="0"/>
      <w:marTop w:val="0"/>
      <w:marBottom w:val="0"/>
      <w:divBdr>
        <w:top w:val="none" w:sz="0" w:space="0" w:color="auto"/>
        <w:left w:val="none" w:sz="0" w:space="0" w:color="auto"/>
        <w:bottom w:val="none" w:sz="0" w:space="0" w:color="auto"/>
        <w:right w:val="none" w:sz="0" w:space="0" w:color="auto"/>
      </w:divBdr>
      <w:divsChild>
        <w:div w:id="1512329072">
          <w:marLeft w:val="0"/>
          <w:marRight w:val="0"/>
          <w:marTop w:val="0"/>
          <w:marBottom w:val="0"/>
          <w:divBdr>
            <w:top w:val="none" w:sz="0" w:space="0" w:color="auto"/>
            <w:left w:val="none" w:sz="0" w:space="0" w:color="auto"/>
            <w:bottom w:val="none" w:sz="0" w:space="0" w:color="auto"/>
            <w:right w:val="none" w:sz="0" w:space="0" w:color="auto"/>
          </w:divBdr>
        </w:div>
      </w:divsChild>
    </w:div>
    <w:div w:id="690839784">
      <w:bodyDiv w:val="1"/>
      <w:marLeft w:val="0"/>
      <w:marRight w:val="0"/>
      <w:marTop w:val="0"/>
      <w:marBottom w:val="0"/>
      <w:divBdr>
        <w:top w:val="none" w:sz="0" w:space="0" w:color="auto"/>
        <w:left w:val="none" w:sz="0" w:space="0" w:color="auto"/>
        <w:bottom w:val="none" w:sz="0" w:space="0" w:color="auto"/>
        <w:right w:val="none" w:sz="0" w:space="0" w:color="auto"/>
      </w:divBdr>
    </w:div>
    <w:div w:id="696080279">
      <w:bodyDiv w:val="1"/>
      <w:marLeft w:val="0"/>
      <w:marRight w:val="0"/>
      <w:marTop w:val="0"/>
      <w:marBottom w:val="0"/>
      <w:divBdr>
        <w:top w:val="none" w:sz="0" w:space="0" w:color="auto"/>
        <w:left w:val="none" w:sz="0" w:space="0" w:color="auto"/>
        <w:bottom w:val="none" w:sz="0" w:space="0" w:color="auto"/>
        <w:right w:val="none" w:sz="0" w:space="0" w:color="auto"/>
      </w:divBdr>
      <w:divsChild>
        <w:div w:id="535780119">
          <w:marLeft w:val="0"/>
          <w:marRight w:val="0"/>
          <w:marTop w:val="0"/>
          <w:marBottom w:val="0"/>
          <w:divBdr>
            <w:top w:val="none" w:sz="0" w:space="0" w:color="auto"/>
            <w:left w:val="none" w:sz="0" w:space="0" w:color="auto"/>
            <w:bottom w:val="none" w:sz="0" w:space="0" w:color="auto"/>
            <w:right w:val="none" w:sz="0" w:space="0" w:color="auto"/>
          </w:divBdr>
        </w:div>
      </w:divsChild>
    </w:div>
    <w:div w:id="706295459">
      <w:bodyDiv w:val="1"/>
      <w:marLeft w:val="0"/>
      <w:marRight w:val="0"/>
      <w:marTop w:val="0"/>
      <w:marBottom w:val="0"/>
      <w:divBdr>
        <w:top w:val="none" w:sz="0" w:space="0" w:color="auto"/>
        <w:left w:val="none" w:sz="0" w:space="0" w:color="auto"/>
        <w:bottom w:val="none" w:sz="0" w:space="0" w:color="auto"/>
        <w:right w:val="none" w:sz="0" w:space="0" w:color="auto"/>
      </w:divBdr>
      <w:divsChild>
        <w:div w:id="437718638">
          <w:marLeft w:val="0"/>
          <w:marRight w:val="0"/>
          <w:marTop w:val="0"/>
          <w:marBottom w:val="0"/>
          <w:divBdr>
            <w:top w:val="none" w:sz="0" w:space="0" w:color="auto"/>
            <w:left w:val="none" w:sz="0" w:space="0" w:color="auto"/>
            <w:bottom w:val="none" w:sz="0" w:space="0" w:color="auto"/>
            <w:right w:val="none" w:sz="0" w:space="0" w:color="auto"/>
          </w:divBdr>
        </w:div>
      </w:divsChild>
    </w:div>
    <w:div w:id="728192776">
      <w:bodyDiv w:val="1"/>
      <w:marLeft w:val="0"/>
      <w:marRight w:val="0"/>
      <w:marTop w:val="0"/>
      <w:marBottom w:val="0"/>
      <w:divBdr>
        <w:top w:val="none" w:sz="0" w:space="0" w:color="auto"/>
        <w:left w:val="none" w:sz="0" w:space="0" w:color="auto"/>
        <w:bottom w:val="none" w:sz="0" w:space="0" w:color="auto"/>
        <w:right w:val="none" w:sz="0" w:space="0" w:color="auto"/>
      </w:divBdr>
    </w:div>
    <w:div w:id="732387434">
      <w:bodyDiv w:val="1"/>
      <w:marLeft w:val="0"/>
      <w:marRight w:val="0"/>
      <w:marTop w:val="0"/>
      <w:marBottom w:val="0"/>
      <w:divBdr>
        <w:top w:val="none" w:sz="0" w:space="0" w:color="auto"/>
        <w:left w:val="none" w:sz="0" w:space="0" w:color="auto"/>
        <w:bottom w:val="none" w:sz="0" w:space="0" w:color="auto"/>
        <w:right w:val="none" w:sz="0" w:space="0" w:color="auto"/>
      </w:divBdr>
      <w:divsChild>
        <w:div w:id="82649291">
          <w:marLeft w:val="0"/>
          <w:marRight w:val="0"/>
          <w:marTop w:val="0"/>
          <w:marBottom w:val="0"/>
          <w:divBdr>
            <w:top w:val="none" w:sz="0" w:space="0" w:color="auto"/>
            <w:left w:val="none" w:sz="0" w:space="0" w:color="auto"/>
            <w:bottom w:val="none" w:sz="0" w:space="0" w:color="auto"/>
            <w:right w:val="none" w:sz="0" w:space="0" w:color="auto"/>
          </w:divBdr>
        </w:div>
      </w:divsChild>
    </w:div>
    <w:div w:id="745033222">
      <w:bodyDiv w:val="1"/>
      <w:marLeft w:val="0"/>
      <w:marRight w:val="0"/>
      <w:marTop w:val="0"/>
      <w:marBottom w:val="0"/>
      <w:divBdr>
        <w:top w:val="none" w:sz="0" w:space="0" w:color="auto"/>
        <w:left w:val="none" w:sz="0" w:space="0" w:color="auto"/>
        <w:bottom w:val="none" w:sz="0" w:space="0" w:color="auto"/>
        <w:right w:val="none" w:sz="0" w:space="0" w:color="auto"/>
      </w:divBdr>
    </w:div>
    <w:div w:id="759251067">
      <w:bodyDiv w:val="1"/>
      <w:marLeft w:val="0"/>
      <w:marRight w:val="0"/>
      <w:marTop w:val="0"/>
      <w:marBottom w:val="0"/>
      <w:divBdr>
        <w:top w:val="none" w:sz="0" w:space="0" w:color="auto"/>
        <w:left w:val="none" w:sz="0" w:space="0" w:color="auto"/>
        <w:bottom w:val="none" w:sz="0" w:space="0" w:color="auto"/>
        <w:right w:val="none" w:sz="0" w:space="0" w:color="auto"/>
      </w:divBdr>
    </w:div>
    <w:div w:id="768041177">
      <w:bodyDiv w:val="1"/>
      <w:marLeft w:val="0"/>
      <w:marRight w:val="0"/>
      <w:marTop w:val="0"/>
      <w:marBottom w:val="0"/>
      <w:divBdr>
        <w:top w:val="none" w:sz="0" w:space="0" w:color="auto"/>
        <w:left w:val="none" w:sz="0" w:space="0" w:color="auto"/>
        <w:bottom w:val="none" w:sz="0" w:space="0" w:color="auto"/>
        <w:right w:val="none" w:sz="0" w:space="0" w:color="auto"/>
      </w:divBdr>
      <w:divsChild>
        <w:div w:id="2025475429">
          <w:marLeft w:val="0"/>
          <w:marRight w:val="0"/>
          <w:marTop w:val="0"/>
          <w:marBottom w:val="0"/>
          <w:divBdr>
            <w:top w:val="none" w:sz="0" w:space="0" w:color="auto"/>
            <w:left w:val="none" w:sz="0" w:space="0" w:color="auto"/>
            <w:bottom w:val="none" w:sz="0" w:space="0" w:color="auto"/>
            <w:right w:val="none" w:sz="0" w:space="0" w:color="auto"/>
          </w:divBdr>
        </w:div>
      </w:divsChild>
    </w:div>
    <w:div w:id="806364247">
      <w:bodyDiv w:val="1"/>
      <w:marLeft w:val="0"/>
      <w:marRight w:val="0"/>
      <w:marTop w:val="0"/>
      <w:marBottom w:val="0"/>
      <w:divBdr>
        <w:top w:val="none" w:sz="0" w:space="0" w:color="auto"/>
        <w:left w:val="none" w:sz="0" w:space="0" w:color="auto"/>
        <w:bottom w:val="none" w:sz="0" w:space="0" w:color="auto"/>
        <w:right w:val="none" w:sz="0" w:space="0" w:color="auto"/>
      </w:divBdr>
    </w:div>
    <w:div w:id="809175650">
      <w:bodyDiv w:val="1"/>
      <w:marLeft w:val="0"/>
      <w:marRight w:val="0"/>
      <w:marTop w:val="0"/>
      <w:marBottom w:val="0"/>
      <w:divBdr>
        <w:top w:val="none" w:sz="0" w:space="0" w:color="auto"/>
        <w:left w:val="none" w:sz="0" w:space="0" w:color="auto"/>
        <w:bottom w:val="none" w:sz="0" w:space="0" w:color="auto"/>
        <w:right w:val="none" w:sz="0" w:space="0" w:color="auto"/>
      </w:divBdr>
    </w:div>
    <w:div w:id="822431980">
      <w:bodyDiv w:val="1"/>
      <w:marLeft w:val="0"/>
      <w:marRight w:val="0"/>
      <w:marTop w:val="0"/>
      <w:marBottom w:val="0"/>
      <w:divBdr>
        <w:top w:val="none" w:sz="0" w:space="0" w:color="auto"/>
        <w:left w:val="none" w:sz="0" w:space="0" w:color="auto"/>
        <w:bottom w:val="none" w:sz="0" w:space="0" w:color="auto"/>
        <w:right w:val="none" w:sz="0" w:space="0" w:color="auto"/>
      </w:divBdr>
      <w:divsChild>
        <w:div w:id="157427726">
          <w:marLeft w:val="0"/>
          <w:marRight w:val="0"/>
          <w:marTop w:val="0"/>
          <w:marBottom w:val="0"/>
          <w:divBdr>
            <w:top w:val="none" w:sz="0" w:space="0" w:color="auto"/>
            <w:left w:val="none" w:sz="0" w:space="0" w:color="auto"/>
            <w:bottom w:val="none" w:sz="0" w:space="0" w:color="auto"/>
            <w:right w:val="none" w:sz="0" w:space="0" w:color="auto"/>
          </w:divBdr>
        </w:div>
      </w:divsChild>
    </w:div>
    <w:div w:id="831797834">
      <w:bodyDiv w:val="1"/>
      <w:marLeft w:val="0"/>
      <w:marRight w:val="0"/>
      <w:marTop w:val="0"/>
      <w:marBottom w:val="0"/>
      <w:divBdr>
        <w:top w:val="none" w:sz="0" w:space="0" w:color="auto"/>
        <w:left w:val="none" w:sz="0" w:space="0" w:color="auto"/>
        <w:bottom w:val="none" w:sz="0" w:space="0" w:color="auto"/>
        <w:right w:val="none" w:sz="0" w:space="0" w:color="auto"/>
      </w:divBdr>
    </w:div>
    <w:div w:id="846332836">
      <w:bodyDiv w:val="1"/>
      <w:marLeft w:val="0"/>
      <w:marRight w:val="0"/>
      <w:marTop w:val="0"/>
      <w:marBottom w:val="0"/>
      <w:divBdr>
        <w:top w:val="none" w:sz="0" w:space="0" w:color="auto"/>
        <w:left w:val="none" w:sz="0" w:space="0" w:color="auto"/>
        <w:bottom w:val="none" w:sz="0" w:space="0" w:color="auto"/>
        <w:right w:val="none" w:sz="0" w:space="0" w:color="auto"/>
      </w:divBdr>
      <w:divsChild>
        <w:div w:id="1964379405">
          <w:marLeft w:val="0"/>
          <w:marRight w:val="0"/>
          <w:marTop w:val="0"/>
          <w:marBottom w:val="0"/>
          <w:divBdr>
            <w:top w:val="none" w:sz="0" w:space="0" w:color="auto"/>
            <w:left w:val="none" w:sz="0" w:space="0" w:color="auto"/>
            <w:bottom w:val="none" w:sz="0" w:space="0" w:color="auto"/>
            <w:right w:val="none" w:sz="0" w:space="0" w:color="auto"/>
          </w:divBdr>
        </w:div>
      </w:divsChild>
    </w:div>
    <w:div w:id="879778889">
      <w:bodyDiv w:val="1"/>
      <w:marLeft w:val="0"/>
      <w:marRight w:val="0"/>
      <w:marTop w:val="0"/>
      <w:marBottom w:val="0"/>
      <w:divBdr>
        <w:top w:val="none" w:sz="0" w:space="0" w:color="auto"/>
        <w:left w:val="none" w:sz="0" w:space="0" w:color="auto"/>
        <w:bottom w:val="none" w:sz="0" w:space="0" w:color="auto"/>
        <w:right w:val="none" w:sz="0" w:space="0" w:color="auto"/>
      </w:divBdr>
      <w:divsChild>
        <w:div w:id="1266309361">
          <w:marLeft w:val="0"/>
          <w:marRight w:val="0"/>
          <w:marTop w:val="0"/>
          <w:marBottom w:val="0"/>
          <w:divBdr>
            <w:top w:val="none" w:sz="0" w:space="0" w:color="auto"/>
            <w:left w:val="none" w:sz="0" w:space="0" w:color="auto"/>
            <w:bottom w:val="none" w:sz="0" w:space="0" w:color="auto"/>
            <w:right w:val="none" w:sz="0" w:space="0" w:color="auto"/>
          </w:divBdr>
        </w:div>
      </w:divsChild>
    </w:div>
    <w:div w:id="890917971">
      <w:bodyDiv w:val="1"/>
      <w:marLeft w:val="0"/>
      <w:marRight w:val="0"/>
      <w:marTop w:val="0"/>
      <w:marBottom w:val="0"/>
      <w:divBdr>
        <w:top w:val="none" w:sz="0" w:space="0" w:color="auto"/>
        <w:left w:val="none" w:sz="0" w:space="0" w:color="auto"/>
        <w:bottom w:val="none" w:sz="0" w:space="0" w:color="auto"/>
        <w:right w:val="none" w:sz="0" w:space="0" w:color="auto"/>
      </w:divBdr>
      <w:divsChild>
        <w:div w:id="1037314012">
          <w:marLeft w:val="0"/>
          <w:marRight w:val="0"/>
          <w:marTop w:val="0"/>
          <w:marBottom w:val="0"/>
          <w:divBdr>
            <w:top w:val="none" w:sz="0" w:space="0" w:color="auto"/>
            <w:left w:val="none" w:sz="0" w:space="0" w:color="auto"/>
            <w:bottom w:val="none" w:sz="0" w:space="0" w:color="auto"/>
            <w:right w:val="none" w:sz="0" w:space="0" w:color="auto"/>
          </w:divBdr>
        </w:div>
      </w:divsChild>
    </w:div>
    <w:div w:id="898788813">
      <w:bodyDiv w:val="1"/>
      <w:marLeft w:val="0"/>
      <w:marRight w:val="0"/>
      <w:marTop w:val="0"/>
      <w:marBottom w:val="0"/>
      <w:divBdr>
        <w:top w:val="none" w:sz="0" w:space="0" w:color="auto"/>
        <w:left w:val="none" w:sz="0" w:space="0" w:color="auto"/>
        <w:bottom w:val="none" w:sz="0" w:space="0" w:color="auto"/>
        <w:right w:val="none" w:sz="0" w:space="0" w:color="auto"/>
      </w:divBdr>
    </w:div>
    <w:div w:id="901524912">
      <w:bodyDiv w:val="1"/>
      <w:marLeft w:val="0"/>
      <w:marRight w:val="0"/>
      <w:marTop w:val="0"/>
      <w:marBottom w:val="0"/>
      <w:divBdr>
        <w:top w:val="none" w:sz="0" w:space="0" w:color="auto"/>
        <w:left w:val="none" w:sz="0" w:space="0" w:color="auto"/>
        <w:bottom w:val="none" w:sz="0" w:space="0" w:color="auto"/>
        <w:right w:val="none" w:sz="0" w:space="0" w:color="auto"/>
      </w:divBdr>
      <w:divsChild>
        <w:div w:id="778598927">
          <w:marLeft w:val="0"/>
          <w:marRight w:val="0"/>
          <w:marTop w:val="0"/>
          <w:marBottom w:val="0"/>
          <w:divBdr>
            <w:top w:val="none" w:sz="0" w:space="0" w:color="auto"/>
            <w:left w:val="none" w:sz="0" w:space="0" w:color="auto"/>
            <w:bottom w:val="none" w:sz="0" w:space="0" w:color="auto"/>
            <w:right w:val="none" w:sz="0" w:space="0" w:color="auto"/>
          </w:divBdr>
        </w:div>
      </w:divsChild>
    </w:div>
    <w:div w:id="908541208">
      <w:bodyDiv w:val="1"/>
      <w:marLeft w:val="0"/>
      <w:marRight w:val="0"/>
      <w:marTop w:val="0"/>
      <w:marBottom w:val="0"/>
      <w:divBdr>
        <w:top w:val="none" w:sz="0" w:space="0" w:color="auto"/>
        <w:left w:val="none" w:sz="0" w:space="0" w:color="auto"/>
        <w:bottom w:val="none" w:sz="0" w:space="0" w:color="auto"/>
        <w:right w:val="none" w:sz="0" w:space="0" w:color="auto"/>
      </w:divBdr>
      <w:divsChild>
        <w:div w:id="1405296870">
          <w:marLeft w:val="0"/>
          <w:marRight w:val="0"/>
          <w:marTop w:val="0"/>
          <w:marBottom w:val="0"/>
          <w:divBdr>
            <w:top w:val="none" w:sz="0" w:space="0" w:color="auto"/>
            <w:left w:val="none" w:sz="0" w:space="0" w:color="auto"/>
            <w:bottom w:val="none" w:sz="0" w:space="0" w:color="auto"/>
            <w:right w:val="none" w:sz="0" w:space="0" w:color="auto"/>
          </w:divBdr>
        </w:div>
      </w:divsChild>
    </w:div>
    <w:div w:id="937105724">
      <w:bodyDiv w:val="1"/>
      <w:marLeft w:val="0"/>
      <w:marRight w:val="0"/>
      <w:marTop w:val="0"/>
      <w:marBottom w:val="0"/>
      <w:divBdr>
        <w:top w:val="none" w:sz="0" w:space="0" w:color="auto"/>
        <w:left w:val="none" w:sz="0" w:space="0" w:color="auto"/>
        <w:bottom w:val="none" w:sz="0" w:space="0" w:color="auto"/>
        <w:right w:val="none" w:sz="0" w:space="0" w:color="auto"/>
      </w:divBdr>
      <w:divsChild>
        <w:div w:id="154802956">
          <w:marLeft w:val="0"/>
          <w:marRight w:val="0"/>
          <w:marTop w:val="0"/>
          <w:marBottom w:val="0"/>
          <w:divBdr>
            <w:top w:val="none" w:sz="0" w:space="0" w:color="auto"/>
            <w:left w:val="none" w:sz="0" w:space="0" w:color="auto"/>
            <w:bottom w:val="none" w:sz="0" w:space="0" w:color="auto"/>
            <w:right w:val="none" w:sz="0" w:space="0" w:color="auto"/>
          </w:divBdr>
        </w:div>
      </w:divsChild>
    </w:div>
    <w:div w:id="939727254">
      <w:bodyDiv w:val="1"/>
      <w:marLeft w:val="0"/>
      <w:marRight w:val="0"/>
      <w:marTop w:val="0"/>
      <w:marBottom w:val="0"/>
      <w:divBdr>
        <w:top w:val="none" w:sz="0" w:space="0" w:color="auto"/>
        <w:left w:val="none" w:sz="0" w:space="0" w:color="auto"/>
        <w:bottom w:val="none" w:sz="0" w:space="0" w:color="auto"/>
        <w:right w:val="none" w:sz="0" w:space="0" w:color="auto"/>
      </w:divBdr>
      <w:divsChild>
        <w:div w:id="607352184">
          <w:marLeft w:val="0"/>
          <w:marRight w:val="0"/>
          <w:marTop w:val="0"/>
          <w:marBottom w:val="0"/>
          <w:divBdr>
            <w:top w:val="none" w:sz="0" w:space="0" w:color="auto"/>
            <w:left w:val="none" w:sz="0" w:space="0" w:color="auto"/>
            <w:bottom w:val="none" w:sz="0" w:space="0" w:color="auto"/>
            <w:right w:val="none" w:sz="0" w:space="0" w:color="auto"/>
          </w:divBdr>
        </w:div>
      </w:divsChild>
    </w:div>
    <w:div w:id="941717306">
      <w:bodyDiv w:val="1"/>
      <w:marLeft w:val="0"/>
      <w:marRight w:val="0"/>
      <w:marTop w:val="0"/>
      <w:marBottom w:val="0"/>
      <w:divBdr>
        <w:top w:val="none" w:sz="0" w:space="0" w:color="auto"/>
        <w:left w:val="none" w:sz="0" w:space="0" w:color="auto"/>
        <w:bottom w:val="none" w:sz="0" w:space="0" w:color="auto"/>
        <w:right w:val="none" w:sz="0" w:space="0" w:color="auto"/>
      </w:divBdr>
      <w:divsChild>
        <w:div w:id="730689765">
          <w:marLeft w:val="0"/>
          <w:marRight w:val="0"/>
          <w:marTop w:val="0"/>
          <w:marBottom w:val="0"/>
          <w:divBdr>
            <w:top w:val="none" w:sz="0" w:space="0" w:color="auto"/>
            <w:left w:val="none" w:sz="0" w:space="0" w:color="auto"/>
            <w:bottom w:val="none" w:sz="0" w:space="0" w:color="auto"/>
            <w:right w:val="none" w:sz="0" w:space="0" w:color="auto"/>
          </w:divBdr>
        </w:div>
      </w:divsChild>
    </w:div>
    <w:div w:id="948397270">
      <w:bodyDiv w:val="1"/>
      <w:marLeft w:val="0"/>
      <w:marRight w:val="0"/>
      <w:marTop w:val="0"/>
      <w:marBottom w:val="0"/>
      <w:divBdr>
        <w:top w:val="none" w:sz="0" w:space="0" w:color="auto"/>
        <w:left w:val="none" w:sz="0" w:space="0" w:color="auto"/>
        <w:bottom w:val="none" w:sz="0" w:space="0" w:color="auto"/>
        <w:right w:val="none" w:sz="0" w:space="0" w:color="auto"/>
      </w:divBdr>
      <w:divsChild>
        <w:div w:id="731006178">
          <w:marLeft w:val="0"/>
          <w:marRight w:val="0"/>
          <w:marTop w:val="0"/>
          <w:marBottom w:val="0"/>
          <w:divBdr>
            <w:top w:val="none" w:sz="0" w:space="0" w:color="auto"/>
            <w:left w:val="none" w:sz="0" w:space="0" w:color="auto"/>
            <w:bottom w:val="none" w:sz="0" w:space="0" w:color="auto"/>
            <w:right w:val="none" w:sz="0" w:space="0" w:color="auto"/>
          </w:divBdr>
        </w:div>
      </w:divsChild>
    </w:div>
    <w:div w:id="965505031">
      <w:bodyDiv w:val="1"/>
      <w:marLeft w:val="0"/>
      <w:marRight w:val="0"/>
      <w:marTop w:val="0"/>
      <w:marBottom w:val="0"/>
      <w:divBdr>
        <w:top w:val="none" w:sz="0" w:space="0" w:color="auto"/>
        <w:left w:val="none" w:sz="0" w:space="0" w:color="auto"/>
        <w:bottom w:val="none" w:sz="0" w:space="0" w:color="auto"/>
        <w:right w:val="none" w:sz="0" w:space="0" w:color="auto"/>
      </w:divBdr>
    </w:div>
    <w:div w:id="977078038">
      <w:bodyDiv w:val="1"/>
      <w:marLeft w:val="0"/>
      <w:marRight w:val="0"/>
      <w:marTop w:val="0"/>
      <w:marBottom w:val="0"/>
      <w:divBdr>
        <w:top w:val="none" w:sz="0" w:space="0" w:color="auto"/>
        <w:left w:val="none" w:sz="0" w:space="0" w:color="auto"/>
        <w:bottom w:val="none" w:sz="0" w:space="0" w:color="auto"/>
        <w:right w:val="none" w:sz="0" w:space="0" w:color="auto"/>
      </w:divBdr>
    </w:div>
    <w:div w:id="993991439">
      <w:bodyDiv w:val="1"/>
      <w:marLeft w:val="0"/>
      <w:marRight w:val="0"/>
      <w:marTop w:val="0"/>
      <w:marBottom w:val="0"/>
      <w:divBdr>
        <w:top w:val="none" w:sz="0" w:space="0" w:color="auto"/>
        <w:left w:val="none" w:sz="0" w:space="0" w:color="auto"/>
        <w:bottom w:val="none" w:sz="0" w:space="0" w:color="auto"/>
        <w:right w:val="none" w:sz="0" w:space="0" w:color="auto"/>
      </w:divBdr>
      <w:divsChild>
        <w:div w:id="1485244595">
          <w:marLeft w:val="0"/>
          <w:marRight w:val="0"/>
          <w:marTop w:val="0"/>
          <w:marBottom w:val="0"/>
          <w:divBdr>
            <w:top w:val="none" w:sz="0" w:space="0" w:color="auto"/>
            <w:left w:val="none" w:sz="0" w:space="0" w:color="auto"/>
            <w:bottom w:val="none" w:sz="0" w:space="0" w:color="auto"/>
            <w:right w:val="none" w:sz="0" w:space="0" w:color="auto"/>
          </w:divBdr>
        </w:div>
      </w:divsChild>
    </w:div>
    <w:div w:id="994917370">
      <w:bodyDiv w:val="1"/>
      <w:marLeft w:val="0"/>
      <w:marRight w:val="0"/>
      <w:marTop w:val="0"/>
      <w:marBottom w:val="0"/>
      <w:divBdr>
        <w:top w:val="none" w:sz="0" w:space="0" w:color="auto"/>
        <w:left w:val="none" w:sz="0" w:space="0" w:color="auto"/>
        <w:bottom w:val="none" w:sz="0" w:space="0" w:color="auto"/>
        <w:right w:val="none" w:sz="0" w:space="0" w:color="auto"/>
      </w:divBdr>
      <w:divsChild>
        <w:div w:id="1906989304">
          <w:marLeft w:val="0"/>
          <w:marRight w:val="0"/>
          <w:marTop w:val="0"/>
          <w:marBottom w:val="0"/>
          <w:divBdr>
            <w:top w:val="none" w:sz="0" w:space="0" w:color="auto"/>
            <w:left w:val="none" w:sz="0" w:space="0" w:color="auto"/>
            <w:bottom w:val="none" w:sz="0" w:space="0" w:color="auto"/>
            <w:right w:val="none" w:sz="0" w:space="0" w:color="auto"/>
          </w:divBdr>
        </w:div>
      </w:divsChild>
    </w:div>
    <w:div w:id="998508531">
      <w:bodyDiv w:val="1"/>
      <w:marLeft w:val="0"/>
      <w:marRight w:val="0"/>
      <w:marTop w:val="0"/>
      <w:marBottom w:val="0"/>
      <w:divBdr>
        <w:top w:val="none" w:sz="0" w:space="0" w:color="auto"/>
        <w:left w:val="none" w:sz="0" w:space="0" w:color="auto"/>
        <w:bottom w:val="none" w:sz="0" w:space="0" w:color="auto"/>
        <w:right w:val="none" w:sz="0" w:space="0" w:color="auto"/>
      </w:divBdr>
      <w:divsChild>
        <w:div w:id="1777485213">
          <w:marLeft w:val="0"/>
          <w:marRight w:val="0"/>
          <w:marTop w:val="0"/>
          <w:marBottom w:val="0"/>
          <w:divBdr>
            <w:top w:val="none" w:sz="0" w:space="0" w:color="auto"/>
            <w:left w:val="none" w:sz="0" w:space="0" w:color="auto"/>
            <w:bottom w:val="none" w:sz="0" w:space="0" w:color="auto"/>
            <w:right w:val="none" w:sz="0" w:space="0" w:color="auto"/>
          </w:divBdr>
        </w:div>
      </w:divsChild>
    </w:div>
    <w:div w:id="999163795">
      <w:bodyDiv w:val="1"/>
      <w:marLeft w:val="0"/>
      <w:marRight w:val="0"/>
      <w:marTop w:val="0"/>
      <w:marBottom w:val="0"/>
      <w:divBdr>
        <w:top w:val="none" w:sz="0" w:space="0" w:color="auto"/>
        <w:left w:val="none" w:sz="0" w:space="0" w:color="auto"/>
        <w:bottom w:val="none" w:sz="0" w:space="0" w:color="auto"/>
        <w:right w:val="none" w:sz="0" w:space="0" w:color="auto"/>
      </w:divBdr>
    </w:div>
    <w:div w:id="1010184610">
      <w:bodyDiv w:val="1"/>
      <w:marLeft w:val="0"/>
      <w:marRight w:val="0"/>
      <w:marTop w:val="0"/>
      <w:marBottom w:val="0"/>
      <w:divBdr>
        <w:top w:val="none" w:sz="0" w:space="0" w:color="auto"/>
        <w:left w:val="none" w:sz="0" w:space="0" w:color="auto"/>
        <w:bottom w:val="none" w:sz="0" w:space="0" w:color="auto"/>
        <w:right w:val="none" w:sz="0" w:space="0" w:color="auto"/>
      </w:divBdr>
    </w:div>
    <w:div w:id="1016692409">
      <w:bodyDiv w:val="1"/>
      <w:marLeft w:val="0"/>
      <w:marRight w:val="0"/>
      <w:marTop w:val="0"/>
      <w:marBottom w:val="0"/>
      <w:divBdr>
        <w:top w:val="none" w:sz="0" w:space="0" w:color="auto"/>
        <w:left w:val="none" w:sz="0" w:space="0" w:color="auto"/>
        <w:bottom w:val="none" w:sz="0" w:space="0" w:color="auto"/>
        <w:right w:val="none" w:sz="0" w:space="0" w:color="auto"/>
      </w:divBdr>
      <w:divsChild>
        <w:div w:id="492793678">
          <w:marLeft w:val="0"/>
          <w:marRight w:val="0"/>
          <w:marTop w:val="0"/>
          <w:marBottom w:val="0"/>
          <w:divBdr>
            <w:top w:val="none" w:sz="0" w:space="0" w:color="auto"/>
            <w:left w:val="none" w:sz="0" w:space="0" w:color="auto"/>
            <w:bottom w:val="none" w:sz="0" w:space="0" w:color="auto"/>
            <w:right w:val="none" w:sz="0" w:space="0" w:color="auto"/>
          </w:divBdr>
        </w:div>
      </w:divsChild>
    </w:div>
    <w:div w:id="1030685225">
      <w:bodyDiv w:val="1"/>
      <w:marLeft w:val="0"/>
      <w:marRight w:val="0"/>
      <w:marTop w:val="0"/>
      <w:marBottom w:val="0"/>
      <w:divBdr>
        <w:top w:val="none" w:sz="0" w:space="0" w:color="auto"/>
        <w:left w:val="none" w:sz="0" w:space="0" w:color="auto"/>
        <w:bottom w:val="none" w:sz="0" w:space="0" w:color="auto"/>
        <w:right w:val="none" w:sz="0" w:space="0" w:color="auto"/>
      </w:divBdr>
    </w:div>
    <w:div w:id="1033385685">
      <w:bodyDiv w:val="1"/>
      <w:marLeft w:val="0"/>
      <w:marRight w:val="0"/>
      <w:marTop w:val="0"/>
      <w:marBottom w:val="0"/>
      <w:divBdr>
        <w:top w:val="none" w:sz="0" w:space="0" w:color="auto"/>
        <w:left w:val="none" w:sz="0" w:space="0" w:color="auto"/>
        <w:bottom w:val="none" w:sz="0" w:space="0" w:color="auto"/>
        <w:right w:val="none" w:sz="0" w:space="0" w:color="auto"/>
      </w:divBdr>
    </w:div>
    <w:div w:id="1040129733">
      <w:bodyDiv w:val="1"/>
      <w:marLeft w:val="0"/>
      <w:marRight w:val="0"/>
      <w:marTop w:val="0"/>
      <w:marBottom w:val="0"/>
      <w:divBdr>
        <w:top w:val="none" w:sz="0" w:space="0" w:color="auto"/>
        <w:left w:val="none" w:sz="0" w:space="0" w:color="auto"/>
        <w:bottom w:val="none" w:sz="0" w:space="0" w:color="auto"/>
        <w:right w:val="none" w:sz="0" w:space="0" w:color="auto"/>
      </w:divBdr>
      <w:divsChild>
        <w:div w:id="688336220">
          <w:marLeft w:val="0"/>
          <w:marRight w:val="0"/>
          <w:marTop w:val="0"/>
          <w:marBottom w:val="0"/>
          <w:divBdr>
            <w:top w:val="none" w:sz="0" w:space="0" w:color="auto"/>
            <w:left w:val="none" w:sz="0" w:space="0" w:color="auto"/>
            <w:bottom w:val="none" w:sz="0" w:space="0" w:color="auto"/>
            <w:right w:val="none" w:sz="0" w:space="0" w:color="auto"/>
          </w:divBdr>
        </w:div>
      </w:divsChild>
    </w:div>
    <w:div w:id="1100637812">
      <w:bodyDiv w:val="1"/>
      <w:marLeft w:val="0"/>
      <w:marRight w:val="0"/>
      <w:marTop w:val="0"/>
      <w:marBottom w:val="0"/>
      <w:divBdr>
        <w:top w:val="none" w:sz="0" w:space="0" w:color="auto"/>
        <w:left w:val="none" w:sz="0" w:space="0" w:color="auto"/>
        <w:bottom w:val="none" w:sz="0" w:space="0" w:color="auto"/>
        <w:right w:val="none" w:sz="0" w:space="0" w:color="auto"/>
      </w:divBdr>
    </w:div>
    <w:div w:id="1111166289">
      <w:bodyDiv w:val="1"/>
      <w:marLeft w:val="0"/>
      <w:marRight w:val="0"/>
      <w:marTop w:val="0"/>
      <w:marBottom w:val="0"/>
      <w:divBdr>
        <w:top w:val="none" w:sz="0" w:space="0" w:color="auto"/>
        <w:left w:val="none" w:sz="0" w:space="0" w:color="auto"/>
        <w:bottom w:val="none" w:sz="0" w:space="0" w:color="auto"/>
        <w:right w:val="none" w:sz="0" w:space="0" w:color="auto"/>
      </w:divBdr>
      <w:divsChild>
        <w:div w:id="1169442052">
          <w:marLeft w:val="0"/>
          <w:marRight w:val="0"/>
          <w:marTop w:val="0"/>
          <w:marBottom w:val="210"/>
          <w:divBdr>
            <w:top w:val="none" w:sz="0" w:space="0" w:color="auto"/>
            <w:left w:val="none" w:sz="0" w:space="0" w:color="auto"/>
            <w:bottom w:val="none" w:sz="0" w:space="0" w:color="auto"/>
            <w:right w:val="none" w:sz="0" w:space="0" w:color="auto"/>
          </w:divBdr>
        </w:div>
        <w:div w:id="701518228">
          <w:marLeft w:val="0"/>
          <w:marRight w:val="0"/>
          <w:marTop w:val="0"/>
          <w:marBottom w:val="210"/>
          <w:divBdr>
            <w:top w:val="none" w:sz="0" w:space="0" w:color="auto"/>
            <w:left w:val="none" w:sz="0" w:space="0" w:color="auto"/>
            <w:bottom w:val="none" w:sz="0" w:space="0" w:color="auto"/>
            <w:right w:val="none" w:sz="0" w:space="0" w:color="auto"/>
          </w:divBdr>
        </w:div>
      </w:divsChild>
    </w:div>
    <w:div w:id="1128670997">
      <w:bodyDiv w:val="1"/>
      <w:marLeft w:val="0"/>
      <w:marRight w:val="0"/>
      <w:marTop w:val="0"/>
      <w:marBottom w:val="0"/>
      <w:divBdr>
        <w:top w:val="none" w:sz="0" w:space="0" w:color="auto"/>
        <w:left w:val="none" w:sz="0" w:space="0" w:color="auto"/>
        <w:bottom w:val="none" w:sz="0" w:space="0" w:color="auto"/>
        <w:right w:val="none" w:sz="0" w:space="0" w:color="auto"/>
      </w:divBdr>
    </w:div>
    <w:div w:id="1134759703">
      <w:bodyDiv w:val="1"/>
      <w:marLeft w:val="0"/>
      <w:marRight w:val="0"/>
      <w:marTop w:val="0"/>
      <w:marBottom w:val="0"/>
      <w:divBdr>
        <w:top w:val="none" w:sz="0" w:space="0" w:color="auto"/>
        <w:left w:val="none" w:sz="0" w:space="0" w:color="auto"/>
        <w:bottom w:val="none" w:sz="0" w:space="0" w:color="auto"/>
        <w:right w:val="none" w:sz="0" w:space="0" w:color="auto"/>
      </w:divBdr>
      <w:divsChild>
        <w:div w:id="741370535">
          <w:marLeft w:val="0"/>
          <w:marRight w:val="0"/>
          <w:marTop w:val="0"/>
          <w:marBottom w:val="0"/>
          <w:divBdr>
            <w:top w:val="none" w:sz="0" w:space="0" w:color="auto"/>
            <w:left w:val="none" w:sz="0" w:space="0" w:color="auto"/>
            <w:bottom w:val="none" w:sz="0" w:space="0" w:color="auto"/>
            <w:right w:val="none" w:sz="0" w:space="0" w:color="auto"/>
          </w:divBdr>
        </w:div>
      </w:divsChild>
    </w:div>
    <w:div w:id="1138112289">
      <w:bodyDiv w:val="1"/>
      <w:marLeft w:val="0"/>
      <w:marRight w:val="0"/>
      <w:marTop w:val="0"/>
      <w:marBottom w:val="0"/>
      <w:divBdr>
        <w:top w:val="none" w:sz="0" w:space="0" w:color="auto"/>
        <w:left w:val="none" w:sz="0" w:space="0" w:color="auto"/>
        <w:bottom w:val="none" w:sz="0" w:space="0" w:color="auto"/>
        <w:right w:val="none" w:sz="0" w:space="0" w:color="auto"/>
      </w:divBdr>
      <w:divsChild>
        <w:div w:id="378365120">
          <w:marLeft w:val="0"/>
          <w:marRight w:val="0"/>
          <w:marTop w:val="0"/>
          <w:marBottom w:val="0"/>
          <w:divBdr>
            <w:top w:val="none" w:sz="0" w:space="0" w:color="auto"/>
            <w:left w:val="none" w:sz="0" w:space="0" w:color="auto"/>
            <w:bottom w:val="none" w:sz="0" w:space="0" w:color="auto"/>
            <w:right w:val="none" w:sz="0" w:space="0" w:color="auto"/>
          </w:divBdr>
        </w:div>
      </w:divsChild>
    </w:div>
    <w:div w:id="1158109580">
      <w:bodyDiv w:val="1"/>
      <w:marLeft w:val="0"/>
      <w:marRight w:val="0"/>
      <w:marTop w:val="0"/>
      <w:marBottom w:val="0"/>
      <w:divBdr>
        <w:top w:val="none" w:sz="0" w:space="0" w:color="auto"/>
        <w:left w:val="none" w:sz="0" w:space="0" w:color="auto"/>
        <w:bottom w:val="none" w:sz="0" w:space="0" w:color="auto"/>
        <w:right w:val="none" w:sz="0" w:space="0" w:color="auto"/>
      </w:divBdr>
    </w:div>
    <w:div w:id="1180780194">
      <w:bodyDiv w:val="1"/>
      <w:marLeft w:val="0"/>
      <w:marRight w:val="0"/>
      <w:marTop w:val="0"/>
      <w:marBottom w:val="0"/>
      <w:divBdr>
        <w:top w:val="none" w:sz="0" w:space="0" w:color="auto"/>
        <w:left w:val="none" w:sz="0" w:space="0" w:color="auto"/>
        <w:bottom w:val="none" w:sz="0" w:space="0" w:color="auto"/>
        <w:right w:val="none" w:sz="0" w:space="0" w:color="auto"/>
      </w:divBdr>
      <w:divsChild>
        <w:div w:id="1827434012">
          <w:marLeft w:val="0"/>
          <w:marRight w:val="0"/>
          <w:marTop w:val="0"/>
          <w:marBottom w:val="0"/>
          <w:divBdr>
            <w:top w:val="none" w:sz="0" w:space="0" w:color="auto"/>
            <w:left w:val="none" w:sz="0" w:space="0" w:color="auto"/>
            <w:bottom w:val="none" w:sz="0" w:space="0" w:color="auto"/>
            <w:right w:val="none" w:sz="0" w:space="0" w:color="auto"/>
          </w:divBdr>
        </w:div>
      </w:divsChild>
    </w:div>
    <w:div w:id="1191793833">
      <w:bodyDiv w:val="1"/>
      <w:marLeft w:val="0"/>
      <w:marRight w:val="0"/>
      <w:marTop w:val="0"/>
      <w:marBottom w:val="0"/>
      <w:divBdr>
        <w:top w:val="none" w:sz="0" w:space="0" w:color="auto"/>
        <w:left w:val="none" w:sz="0" w:space="0" w:color="auto"/>
        <w:bottom w:val="none" w:sz="0" w:space="0" w:color="auto"/>
        <w:right w:val="none" w:sz="0" w:space="0" w:color="auto"/>
      </w:divBdr>
      <w:divsChild>
        <w:div w:id="1164275234">
          <w:marLeft w:val="0"/>
          <w:marRight w:val="0"/>
          <w:marTop w:val="0"/>
          <w:marBottom w:val="0"/>
          <w:divBdr>
            <w:top w:val="none" w:sz="0" w:space="0" w:color="auto"/>
            <w:left w:val="none" w:sz="0" w:space="0" w:color="auto"/>
            <w:bottom w:val="none" w:sz="0" w:space="0" w:color="auto"/>
            <w:right w:val="none" w:sz="0" w:space="0" w:color="auto"/>
          </w:divBdr>
        </w:div>
      </w:divsChild>
    </w:div>
    <w:div w:id="1193149426">
      <w:bodyDiv w:val="1"/>
      <w:marLeft w:val="0"/>
      <w:marRight w:val="0"/>
      <w:marTop w:val="0"/>
      <w:marBottom w:val="0"/>
      <w:divBdr>
        <w:top w:val="none" w:sz="0" w:space="0" w:color="auto"/>
        <w:left w:val="none" w:sz="0" w:space="0" w:color="auto"/>
        <w:bottom w:val="none" w:sz="0" w:space="0" w:color="auto"/>
        <w:right w:val="none" w:sz="0" w:space="0" w:color="auto"/>
      </w:divBdr>
    </w:div>
    <w:div w:id="1195464028">
      <w:bodyDiv w:val="1"/>
      <w:marLeft w:val="0"/>
      <w:marRight w:val="0"/>
      <w:marTop w:val="0"/>
      <w:marBottom w:val="0"/>
      <w:divBdr>
        <w:top w:val="none" w:sz="0" w:space="0" w:color="auto"/>
        <w:left w:val="none" w:sz="0" w:space="0" w:color="auto"/>
        <w:bottom w:val="none" w:sz="0" w:space="0" w:color="auto"/>
        <w:right w:val="none" w:sz="0" w:space="0" w:color="auto"/>
      </w:divBdr>
      <w:divsChild>
        <w:div w:id="1281231074">
          <w:marLeft w:val="0"/>
          <w:marRight w:val="0"/>
          <w:marTop w:val="0"/>
          <w:marBottom w:val="0"/>
          <w:divBdr>
            <w:top w:val="none" w:sz="0" w:space="0" w:color="auto"/>
            <w:left w:val="none" w:sz="0" w:space="0" w:color="auto"/>
            <w:bottom w:val="none" w:sz="0" w:space="0" w:color="auto"/>
            <w:right w:val="none" w:sz="0" w:space="0" w:color="auto"/>
          </w:divBdr>
        </w:div>
      </w:divsChild>
    </w:div>
    <w:div w:id="1201164359">
      <w:bodyDiv w:val="1"/>
      <w:marLeft w:val="0"/>
      <w:marRight w:val="0"/>
      <w:marTop w:val="0"/>
      <w:marBottom w:val="0"/>
      <w:divBdr>
        <w:top w:val="none" w:sz="0" w:space="0" w:color="auto"/>
        <w:left w:val="none" w:sz="0" w:space="0" w:color="auto"/>
        <w:bottom w:val="none" w:sz="0" w:space="0" w:color="auto"/>
        <w:right w:val="none" w:sz="0" w:space="0" w:color="auto"/>
      </w:divBdr>
      <w:divsChild>
        <w:div w:id="1969243943">
          <w:marLeft w:val="0"/>
          <w:marRight w:val="0"/>
          <w:marTop w:val="0"/>
          <w:marBottom w:val="0"/>
          <w:divBdr>
            <w:top w:val="none" w:sz="0" w:space="0" w:color="auto"/>
            <w:left w:val="none" w:sz="0" w:space="0" w:color="auto"/>
            <w:bottom w:val="none" w:sz="0" w:space="0" w:color="auto"/>
            <w:right w:val="none" w:sz="0" w:space="0" w:color="auto"/>
          </w:divBdr>
        </w:div>
      </w:divsChild>
    </w:div>
    <w:div w:id="1208032554">
      <w:bodyDiv w:val="1"/>
      <w:marLeft w:val="0"/>
      <w:marRight w:val="0"/>
      <w:marTop w:val="0"/>
      <w:marBottom w:val="0"/>
      <w:divBdr>
        <w:top w:val="none" w:sz="0" w:space="0" w:color="auto"/>
        <w:left w:val="none" w:sz="0" w:space="0" w:color="auto"/>
        <w:bottom w:val="none" w:sz="0" w:space="0" w:color="auto"/>
        <w:right w:val="none" w:sz="0" w:space="0" w:color="auto"/>
      </w:divBdr>
      <w:divsChild>
        <w:div w:id="930508619">
          <w:marLeft w:val="0"/>
          <w:marRight w:val="0"/>
          <w:marTop w:val="0"/>
          <w:marBottom w:val="0"/>
          <w:divBdr>
            <w:top w:val="none" w:sz="0" w:space="0" w:color="auto"/>
            <w:left w:val="none" w:sz="0" w:space="0" w:color="auto"/>
            <w:bottom w:val="none" w:sz="0" w:space="0" w:color="auto"/>
            <w:right w:val="none" w:sz="0" w:space="0" w:color="auto"/>
          </w:divBdr>
        </w:div>
      </w:divsChild>
    </w:div>
    <w:div w:id="1210604230">
      <w:bodyDiv w:val="1"/>
      <w:marLeft w:val="0"/>
      <w:marRight w:val="0"/>
      <w:marTop w:val="0"/>
      <w:marBottom w:val="0"/>
      <w:divBdr>
        <w:top w:val="none" w:sz="0" w:space="0" w:color="auto"/>
        <w:left w:val="none" w:sz="0" w:space="0" w:color="auto"/>
        <w:bottom w:val="none" w:sz="0" w:space="0" w:color="auto"/>
        <w:right w:val="none" w:sz="0" w:space="0" w:color="auto"/>
      </w:divBdr>
    </w:div>
    <w:div w:id="1214544243">
      <w:bodyDiv w:val="1"/>
      <w:marLeft w:val="0"/>
      <w:marRight w:val="0"/>
      <w:marTop w:val="0"/>
      <w:marBottom w:val="0"/>
      <w:divBdr>
        <w:top w:val="none" w:sz="0" w:space="0" w:color="auto"/>
        <w:left w:val="none" w:sz="0" w:space="0" w:color="auto"/>
        <w:bottom w:val="none" w:sz="0" w:space="0" w:color="auto"/>
        <w:right w:val="none" w:sz="0" w:space="0" w:color="auto"/>
      </w:divBdr>
    </w:div>
    <w:div w:id="1228803236">
      <w:bodyDiv w:val="1"/>
      <w:marLeft w:val="0"/>
      <w:marRight w:val="0"/>
      <w:marTop w:val="0"/>
      <w:marBottom w:val="0"/>
      <w:divBdr>
        <w:top w:val="none" w:sz="0" w:space="0" w:color="auto"/>
        <w:left w:val="none" w:sz="0" w:space="0" w:color="auto"/>
        <w:bottom w:val="none" w:sz="0" w:space="0" w:color="auto"/>
        <w:right w:val="none" w:sz="0" w:space="0" w:color="auto"/>
      </w:divBdr>
      <w:divsChild>
        <w:div w:id="731078534">
          <w:marLeft w:val="0"/>
          <w:marRight w:val="0"/>
          <w:marTop w:val="0"/>
          <w:marBottom w:val="0"/>
          <w:divBdr>
            <w:top w:val="none" w:sz="0" w:space="0" w:color="auto"/>
            <w:left w:val="none" w:sz="0" w:space="0" w:color="auto"/>
            <w:bottom w:val="none" w:sz="0" w:space="0" w:color="auto"/>
            <w:right w:val="none" w:sz="0" w:space="0" w:color="auto"/>
          </w:divBdr>
        </w:div>
      </w:divsChild>
    </w:div>
    <w:div w:id="1241865383">
      <w:bodyDiv w:val="1"/>
      <w:marLeft w:val="0"/>
      <w:marRight w:val="0"/>
      <w:marTop w:val="0"/>
      <w:marBottom w:val="0"/>
      <w:divBdr>
        <w:top w:val="none" w:sz="0" w:space="0" w:color="auto"/>
        <w:left w:val="none" w:sz="0" w:space="0" w:color="auto"/>
        <w:bottom w:val="none" w:sz="0" w:space="0" w:color="auto"/>
        <w:right w:val="none" w:sz="0" w:space="0" w:color="auto"/>
      </w:divBdr>
    </w:div>
    <w:div w:id="1250578899">
      <w:bodyDiv w:val="1"/>
      <w:marLeft w:val="0"/>
      <w:marRight w:val="0"/>
      <w:marTop w:val="0"/>
      <w:marBottom w:val="0"/>
      <w:divBdr>
        <w:top w:val="none" w:sz="0" w:space="0" w:color="auto"/>
        <w:left w:val="none" w:sz="0" w:space="0" w:color="auto"/>
        <w:bottom w:val="none" w:sz="0" w:space="0" w:color="auto"/>
        <w:right w:val="none" w:sz="0" w:space="0" w:color="auto"/>
      </w:divBdr>
    </w:div>
    <w:div w:id="1274089668">
      <w:bodyDiv w:val="1"/>
      <w:marLeft w:val="0"/>
      <w:marRight w:val="0"/>
      <w:marTop w:val="0"/>
      <w:marBottom w:val="0"/>
      <w:divBdr>
        <w:top w:val="none" w:sz="0" w:space="0" w:color="auto"/>
        <w:left w:val="none" w:sz="0" w:space="0" w:color="auto"/>
        <w:bottom w:val="none" w:sz="0" w:space="0" w:color="auto"/>
        <w:right w:val="none" w:sz="0" w:space="0" w:color="auto"/>
      </w:divBdr>
      <w:divsChild>
        <w:div w:id="2052260349">
          <w:marLeft w:val="0"/>
          <w:marRight w:val="0"/>
          <w:marTop w:val="0"/>
          <w:marBottom w:val="0"/>
          <w:divBdr>
            <w:top w:val="none" w:sz="0" w:space="0" w:color="auto"/>
            <w:left w:val="none" w:sz="0" w:space="0" w:color="auto"/>
            <w:bottom w:val="none" w:sz="0" w:space="0" w:color="auto"/>
            <w:right w:val="none" w:sz="0" w:space="0" w:color="auto"/>
          </w:divBdr>
        </w:div>
      </w:divsChild>
    </w:div>
    <w:div w:id="1289701214">
      <w:bodyDiv w:val="1"/>
      <w:marLeft w:val="0"/>
      <w:marRight w:val="0"/>
      <w:marTop w:val="0"/>
      <w:marBottom w:val="0"/>
      <w:divBdr>
        <w:top w:val="none" w:sz="0" w:space="0" w:color="auto"/>
        <w:left w:val="none" w:sz="0" w:space="0" w:color="auto"/>
        <w:bottom w:val="none" w:sz="0" w:space="0" w:color="auto"/>
        <w:right w:val="none" w:sz="0" w:space="0" w:color="auto"/>
      </w:divBdr>
      <w:divsChild>
        <w:div w:id="1540238147">
          <w:marLeft w:val="0"/>
          <w:marRight w:val="0"/>
          <w:marTop w:val="0"/>
          <w:marBottom w:val="0"/>
          <w:divBdr>
            <w:top w:val="none" w:sz="0" w:space="0" w:color="auto"/>
            <w:left w:val="none" w:sz="0" w:space="0" w:color="auto"/>
            <w:bottom w:val="none" w:sz="0" w:space="0" w:color="auto"/>
            <w:right w:val="none" w:sz="0" w:space="0" w:color="auto"/>
          </w:divBdr>
        </w:div>
      </w:divsChild>
    </w:div>
    <w:div w:id="1290404687">
      <w:bodyDiv w:val="1"/>
      <w:marLeft w:val="0"/>
      <w:marRight w:val="0"/>
      <w:marTop w:val="0"/>
      <w:marBottom w:val="0"/>
      <w:divBdr>
        <w:top w:val="none" w:sz="0" w:space="0" w:color="auto"/>
        <w:left w:val="none" w:sz="0" w:space="0" w:color="auto"/>
        <w:bottom w:val="none" w:sz="0" w:space="0" w:color="auto"/>
        <w:right w:val="none" w:sz="0" w:space="0" w:color="auto"/>
      </w:divBdr>
    </w:div>
    <w:div w:id="1291399368">
      <w:bodyDiv w:val="1"/>
      <w:marLeft w:val="0"/>
      <w:marRight w:val="0"/>
      <w:marTop w:val="0"/>
      <w:marBottom w:val="0"/>
      <w:divBdr>
        <w:top w:val="none" w:sz="0" w:space="0" w:color="auto"/>
        <w:left w:val="none" w:sz="0" w:space="0" w:color="auto"/>
        <w:bottom w:val="none" w:sz="0" w:space="0" w:color="auto"/>
        <w:right w:val="none" w:sz="0" w:space="0" w:color="auto"/>
      </w:divBdr>
      <w:divsChild>
        <w:div w:id="937442877">
          <w:marLeft w:val="0"/>
          <w:marRight w:val="0"/>
          <w:marTop w:val="0"/>
          <w:marBottom w:val="0"/>
          <w:divBdr>
            <w:top w:val="none" w:sz="0" w:space="0" w:color="auto"/>
            <w:left w:val="none" w:sz="0" w:space="0" w:color="auto"/>
            <w:bottom w:val="none" w:sz="0" w:space="0" w:color="auto"/>
            <w:right w:val="none" w:sz="0" w:space="0" w:color="auto"/>
          </w:divBdr>
        </w:div>
      </w:divsChild>
    </w:div>
    <w:div w:id="1298948440">
      <w:bodyDiv w:val="1"/>
      <w:marLeft w:val="0"/>
      <w:marRight w:val="0"/>
      <w:marTop w:val="0"/>
      <w:marBottom w:val="0"/>
      <w:divBdr>
        <w:top w:val="none" w:sz="0" w:space="0" w:color="auto"/>
        <w:left w:val="none" w:sz="0" w:space="0" w:color="auto"/>
        <w:bottom w:val="none" w:sz="0" w:space="0" w:color="auto"/>
        <w:right w:val="none" w:sz="0" w:space="0" w:color="auto"/>
      </w:divBdr>
      <w:divsChild>
        <w:div w:id="1288317917">
          <w:marLeft w:val="0"/>
          <w:marRight w:val="0"/>
          <w:marTop w:val="0"/>
          <w:marBottom w:val="0"/>
          <w:divBdr>
            <w:top w:val="none" w:sz="0" w:space="0" w:color="auto"/>
            <w:left w:val="none" w:sz="0" w:space="0" w:color="auto"/>
            <w:bottom w:val="none" w:sz="0" w:space="0" w:color="auto"/>
            <w:right w:val="none" w:sz="0" w:space="0" w:color="auto"/>
          </w:divBdr>
        </w:div>
      </w:divsChild>
    </w:div>
    <w:div w:id="1303652888">
      <w:bodyDiv w:val="1"/>
      <w:marLeft w:val="0"/>
      <w:marRight w:val="0"/>
      <w:marTop w:val="0"/>
      <w:marBottom w:val="0"/>
      <w:divBdr>
        <w:top w:val="none" w:sz="0" w:space="0" w:color="auto"/>
        <w:left w:val="none" w:sz="0" w:space="0" w:color="auto"/>
        <w:bottom w:val="none" w:sz="0" w:space="0" w:color="auto"/>
        <w:right w:val="none" w:sz="0" w:space="0" w:color="auto"/>
      </w:divBdr>
    </w:div>
    <w:div w:id="1309751803">
      <w:bodyDiv w:val="1"/>
      <w:marLeft w:val="0"/>
      <w:marRight w:val="0"/>
      <w:marTop w:val="0"/>
      <w:marBottom w:val="0"/>
      <w:divBdr>
        <w:top w:val="none" w:sz="0" w:space="0" w:color="auto"/>
        <w:left w:val="none" w:sz="0" w:space="0" w:color="auto"/>
        <w:bottom w:val="none" w:sz="0" w:space="0" w:color="auto"/>
        <w:right w:val="none" w:sz="0" w:space="0" w:color="auto"/>
      </w:divBdr>
      <w:divsChild>
        <w:div w:id="1064833104">
          <w:marLeft w:val="0"/>
          <w:marRight w:val="0"/>
          <w:marTop w:val="0"/>
          <w:marBottom w:val="0"/>
          <w:divBdr>
            <w:top w:val="none" w:sz="0" w:space="0" w:color="auto"/>
            <w:left w:val="none" w:sz="0" w:space="0" w:color="auto"/>
            <w:bottom w:val="none" w:sz="0" w:space="0" w:color="auto"/>
            <w:right w:val="none" w:sz="0" w:space="0" w:color="auto"/>
          </w:divBdr>
        </w:div>
      </w:divsChild>
    </w:div>
    <w:div w:id="1325233590">
      <w:bodyDiv w:val="1"/>
      <w:marLeft w:val="0"/>
      <w:marRight w:val="0"/>
      <w:marTop w:val="0"/>
      <w:marBottom w:val="0"/>
      <w:divBdr>
        <w:top w:val="none" w:sz="0" w:space="0" w:color="auto"/>
        <w:left w:val="none" w:sz="0" w:space="0" w:color="auto"/>
        <w:bottom w:val="none" w:sz="0" w:space="0" w:color="auto"/>
        <w:right w:val="none" w:sz="0" w:space="0" w:color="auto"/>
      </w:divBdr>
    </w:div>
    <w:div w:id="1326395862">
      <w:bodyDiv w:val="1"/>
      <w:marLeft w:val="0"/>
      <w:marRight w:val="0"/>
      <w:marTop w:val="0"/>
      <w:marBottom w:val="0"/>
      <w:divBdr>
        <w:top w:val="none" w:sz="0" w:space="0" w:color="auto"/>
        <w:left w:val="none" w:sz="0" w:space="0" w:color="auto"/>
        <w:bottom w:val="none" w:sz="0" w:space="0" w:color="auto"/>
        <w:right w:val="none" w:sz="0" w:space="0" w:color="auto"/>
      </w:divBdr>
    </w:div>
    <w:div w:id="1328435340">
      <w:bodyDiv w:val="1"/>
      <w:marLeft w:val="0"/>
      <w:marRight w:val="0"/>
      <w:marTop w:val="0"/>
      <w:marBottom w:val="0"/>
      <w:divBdr>
        <w:top w:val="none" w:sz="0" w:space="0" w:color="auto"/>
        <w:left w:val="none" w:sz="0" w:space="0" w:color="auto"/>
        <w:bottom w:val="none" w:sz="0" w:space="0" w:color="auto"/>
        <w:right w:val="none" w:sz="0" w:space="0" w:color="auto"/>
      </w:divBdr>
    </w:div>
    <w:div w:id="1334918067">
      <w:bodyDiv w:val="1"/>
      <w:marLeft w:val="0"/>
      <w:marRight w:val="0"/>
      <w:marTop w:val="0"/>
      <w:marBottom w:val="0"/>
      <w:divBdr>
        <w:top w:val="none" w:sz="0" w:space="0" w:color="auto"/>
        <w:left w:val="none" w:sz="0" w:space="0" w:color="auto"/>
        <w:bottom w:val="none" w:sz="0" w:space="0" w:color="auto"/>
        <w:right w:val="none" w:sz="0" w:space="0" w:color="auto"/>
      </w:divBdr>
      <w:divsChild>
        <w:div w:id="896159725">
          <w:marLeft w:val="0"/>
          <w:marRight w:val="0"/>
          <w:marTop w:val="0"/>
          <w:marBottom w:val="0"/>
          <w:divBdr>
            <w:top w:val="none" w:sz="0" w:space="0" w:color="auto"/>
            <w:left w:val="none" w:sz="0" w:space="0" w:color="auto"/>
            <w:bottom w:val="none" w:sz="0" w:space="0" w:color="auto"/>
            <w:right w:val="none" w:sz="0" w:space="0" w:color="auto"/>
          </w:divBdr>
        </w:div>
      </w:divsChild>
    </w:div>
    <w:div w:id="1335110300">
      <w:bodyDiv w:val="1"/>
      <w:marLeft w:val="0"/>
      <w:marRight w:val="0"/>
      <w:marTop w:val="0"/>
      <w:marBottom w:val="0"/>
      <w:divBdr>
        <w:top w:val="none" w:sz="0" w:space="0" w:color="auto"/>
        <w:left w:val="none" w:sz="0" w:space="0" w:color="auto"/>
        <w:bottom w:val="none" w:sz="0" w:space="0" w:color="auto"/>
        <w:right w:val="none" w:sz="0" w:space="0" w:color="auto"/>
      </w:divBdr>
      <w:divsChild>
        <w:div w:id="1492524630">
          <w:marLeft w:val="0"/>
          <w:marRight w:val="0"/>
          <w:marTop w:val="0"/>
          <w:marBottom w:val="0"/>
          <w:divBdr>
            <w:top w:val="none" w:sz="0" w:space="0" w:color="auto"/>
            <w:left w:val="none" w:sz="0" w:space="0" w:color="auto"/>
            <w:bottom w:val="none" w:sz="0" w:space="0" w:color="auto"/>
            <w:right w:val="none" w:sz="0" w:space="0" w:color="auto"/>
          </w:divBdr>
        </w:div>
      </w:divsChild>
    </w:div>
    <w:div w:id="1347754330">
      <w:bodyDiv w:val="1"/>
      <w:marLeft w:val="0"/>
      <w:marRight w:val="0"/>
      <w:marTop w:val="0"/>
      <w:marBottom w:val="0"/>
      <w:divBdr>
        <w:top w:val="none" w:sz="0" w:space="0" w:color="auto"/>
        <w:left w:val="none" w:sz="0" w:space="0" w:color="auto"/>
        <w:bottom w:val="none" w:sz="0" w:space="0" w:color="auto"/>
        <w:right w:val="none" w:sz="0" w:space="0" w:color="auto"/>
      </w:divBdr>
    </w:div>
    <w:div w:id="1354762780">
      <w:bodyDiv w:val="1"/>
      <w:marLeft w:val="0"/>
      <w:marRight w:val="0"/>
      <w:marTop w:val="0"/>
      <w:marBottom w:val="0"/>
      <w:divBdr>
        <w:top w:val="none" w:sz="0" w:space="0" w:color="auto"/>
        <w:left w:val="none" w:sz="0" w:space="0" w:color="auto"/>
        <w:bottom w:val="none" w:sz="0" w:space="0" w:color="auto"/>
        <w:right w:val="none" w:sz="0" w:space="0" w:color="auto"/>
      </w:divBdr>
    </w:div>
    <w:div w:id="1363164108">
      <w:bodyDiv w:val="1"/>
      <w:marLeft w:val="0"/>
      <w:marRight w:val="0"/>
      <w:marTop w:val="0"/>
      <w:marBottom w:val="0"/>
      <w:divBdr>
        <w:top w:val="none" w:sz="0" w:space="0" w:color="auto"/>
        <w:left w:val="none" w:sz="0" w:space="0" w:color="auto"/>
        <w:bottom w:val="none" w:sz="0" w:space="0" w:color="auto"/>
        <w:right w:val="none" w:sz="0" w:space="0" w:color="auto"/>
      </w:divBdr>
      <w:divsChild>
        <w:div w:id="761418079">
          <w:marLeft w:val="0"/>
          <w:marRight w:val="0"/>
          <w:marTop w:val="0"/>
          <w:marBottom w:val="0"/>
          <w:divBdr>
            <w:top w:val="none" w:sz="0" w:space="0" w:color="auto"/>
            <w:left w:val="none" w:sz="0" w:space="0" w:color="auto"/>
            <w:bottom w:val="none" w:sz="0" w:space="0" w:color="auto"/>
            <w:right w:val="none" w:sz="0" w:space="0" w:color="auto"/>
          </w:divBdr>
        </w:div>
      </w:divsChild>
    </w:div>
    <w:div w:id="1376540469">
      <w:bodyDiv w:val="1"/>
      <w:marLeft w:val="0"/>
      <w:marRight w:val="0"/>
      <w:marTop w:val="0"/>
      <w:marBottom w:val="0"/>
      <w:divBdr>
        <w:top w:val="none" w:sz="0" w:space="0" w:color="auto"/>
        <w:left w:val="none" w:sz="0" w:space="0" w:color="auto"/>
        <w:bottom w:val="none" w:sz="0" w:space="0" w:color="auto"/>
        <w:right w:val="none" w:sz="0" w:space="0" w:color="auto"/>
      </w:divBdr>
    </w:div>
    <w:div w:id="1377464061">
      <w:bodyDiv w:val="1"/>
      <w:marLeft w:val="0"/>
      <w:marRight w:val="0"/>
      <w:marTop w:val="0"/>
      <w:marBottom w:val="0"/>
      <w:divBdr>
        <w:top w:val="none" w:sz="0" w:space="0" w:color="auto"/>
        <w:left w:val="none" w:sz="0" w:space="0" w:color="auto"/>
        <w:bottom w:val="none" w:sz="0" w:space="0" w:color="auto"/>
        <w:right w:val="none" w:sz="0" w:space="0" w:color="auto"/>
      </w:divBdr>
    </w:div>
    <w:div w:id="1380058634">
      <w:bodyDiv w:val="1"/>
      <w:marLeft w:val="0"/>
      <w:marRight w:val="0"/>
      <w:marTop w:val="0"/>
      <w:marBottom w:val="0"/>
      <w:divBdr>
        <w:top w:val="none" w:sz="0" w:space="0" w:color="auto"/>
        <w:left w:val="none" w:sz="0" w:space="0" w:color="auto"/>
        <w:bottom w:val="none" w:sz="0" w:space="0" w:color="auto"/>
        <w:right w:val="none" w:sz="0" w:space="0" w:color="auto"/>
      </w:divBdr>
    </w:div>
    <w:div w:id="1387679518">
      <w:bodyDiv w:val="1"/>
      <w:marLeft w:val="0"/>
      <w:marRight w:val="0"/>
      <w:marTop w:val="0"/>
      <w:marBottom w:val="0"/>
      <w:divBdr>
        <w:top w:val="none" w:sz="0" w:space="0" w:color="auto"/>
        <w:left w:val="none" w:sz="0" w:space="0" w:color="auto"/>
        <w:bottom w:val="none" w:sz="0" w:space="0" w:color="auto"/>
        <w:right w:val="none" w:sz="0" w:space="0" w:color="auto"/>
      </w:divBdr>
      <w:divsChild>
        <w:div w:id="1795325553">
          <w:marLeft w:val="0"/>
          <w:marRight w:val="0"/>
          <w:marTop w:val="0"/>
          <w:marBottom w:val="0"/>
          <w:divBdr>
            <w:top w:val="none" w:sz="0" w:space="0" w:color="auto"/>
            <w:left w:val="none" w:sz="0" w:space="0" w:color="auto"/>
            <w:bottom w:val="none" w:sz="0" w:space="0" w:color="auto"/>
            <w:right w:val="none" w:sz="0" w:space="0" w:color="auto"/>
          </w:divBdr>
        </w:div>
      </w:divsChild>
    </w:div>
    <w:div w:id="1392269491">
      <w:bodyDiv w:val="1"/>
      <w:marLeft w:val="0"/>
      <w:marRight w:val="0"/>
      <w:marTop w:val="0"/>
      <w:marBottom w:val="0"/>
      <w:divBdr>
        <w:top w:val="none" w:sz="0" w:space="0" w:color="auto"/>
        <w:left w:val="none" w:sz="0" w:space="0" w:color="auto"/>
        <w:bottom w:val="none" w:sz="0" w:space="0" w:color="auto"/>
        <w:right w:val="none" w:sz="0" w:space="0" w:color="auto"/>
      </w:divBdr>
    </w:div>
    <w:div w:id="1396932132">
      <w:bodyDiv w:val="1"/>
      <w:marLeft w:val="0"/>
      <w:marRight w:val="0"/>
      <w:marTop w:val="0"/>
      <w:marBottom w:val="0"/>
      <w:divBdr>
        <w:top w:val="none" w:sz="0" w:space="0" w:color="auto"/>
        <w:left w:val="none" w:sz="0" w:space="0" w:color="auto"/>
        <w:bottom w:val="none" w:sz="0" w:space="0" w:color="auto"/>
        <w:right w:val="none" w:sz="0" w:space="0" w:color="auto"/>
      </w:divBdr>
      <w:divsChild>
        <w:div w:id="739057642">
          <w:marLeft w:val="0"/>
          <w:marRight w:val="0"/>
          <w:marTop w:val="0"/>
          <w:marBottom w:val="0"/>
          <w:divBdr>
            <w:top w:val="none" w:sz="0" w:space="0" w:color="auto"/>
            <w:left w:val="none" w:sz="0" w:space="0" w:color="auto"/>
            <w:bottom w:val="none" w:sz="0" w:space="0" w:color="auto"/>
            <w:right w:val="none" w:sz="0" w:space="0" w:color="auto"/>
          </w:divBdr>
        </w:div>
      </w:divsChild>
    </w:div>
    <w:div w:id="1414158976">
      <w:bodyDiv w:val="1"/>
      <w:marLeft w:val="0"/>
      <w:marRight w:val="0"/>
      <w:marTop w:val="0"/>
      <w:marBottom w:val="0"/>
      <w:divBdr>
        <w:top w:val="none" w:sz="0" w:space="0" w:color="auto"/>
        <w:left w:val="none" w:sz="0" w:space="0" w:color="auto"/>
        <w:bottom w:val="none" w:sz="0" w:space="0" w:color="auto"/>
        <w:right w:val="none" w:sz="0" w:space="0" w:color="auto"/>
      </w:divBdr>
    </w:div>
    <w:div w:id="1420983930">
      <w:bodyDiv w:val="1"/>
      <w:marLeft w:val="0"/>
      <w:marRight w:val="0"/>
      <w:marTop w:val="0"/>
      <w:marBottom w:val="0"/>
      <w:divBdr>
        <w:top w:val="none" w:sz="0" w:space="0" w:color="auto"/>
        <w:left w:val="none" w:sz="0" w:space="0" w:color="auto"/>
        <w:bottom w:val="none" w:sz="0" w:space="0" w:color="auto"/>
        <w:right w:val="none" w:sz="0" w:space="0" w:color="auto"/>
      </w:divBdr>
      <w:divsChild>
        <w:div w:id="1816801175">
          <w:marLeft w:val="0"/>
          <w:marRight w:val="0"/>
          <w:marTop w:val="0"/>
          <w:marBottom w:val="0"/>
          <w:divBdr>
            <w:top w:val="none" w:sz="0" w:space="0" w:color="auto"/>
            <w:left w:val="none" w:sz="0" w:space="0" w:color="auto"/>
            <w:bottom w:val="none" w:sz="0" w:space="0" w:color="auto"/>
            <w:right w:val="none" w:sz="0" w:space="0" w:color="auto"/>
          </w:divBdr>
        </w:div>
      </w:divsChild>
    </w:div>
    <w:div w:id="1427071874">
      <w:bodyDiv w:val="1"/>
      <w:marLeft w:val="0"/>
      <w:marRight w:val="0"/>
      <w:marTop w:val="0"/>
      <w:marBottom w:val="0"/>
      <w:divBdr>
        <w:top w:val="none" w:sz="0" w:space="0" w:color="auto"/>
        <w:left w:val="none" w:sz="0" w:space="0" w:color="auto"/>
        <w:bottom w:val="none" w:sz="0" w:space="0" w:color="auto"/>
        <w:right w:val="none" w:sz="0" w:space="0" w:color="auto"/>
      </w:divBdr>
    </w:div>
    <w:div w:id="1431269707">
      <w:bodyDiv w:val="1"/>
      <w:marLeft w:val="0"/>
      <w:marRight w:val="0"/>
      <w:marTop w:val="0"/>
      <w:marBottom w:val="0"/>
      <w:divBdr>
        <w:top w:val="none" w:sz="0" w:space="0" w:color="auto"/>
        <w:left w:val="none" w:sz="0" w:space="0" w:color="auto"/>
        <w:bottom w:val="none" w:sz="0" w:space="0" w:color="auto"/>
        <w:right w:val="none" w:sz="0" w:space="0" w:color="auto"/>
      </w:divBdr>
      <w:divsChild>
        <w:div w:id="26302612">
          <w:marLeft w:val="0"/>
          <w:marRight w:val="0"/>
          <w:marTop w:val="0"/>
          <w:marBottom w:val="0"/>
          <w:divBdr>
            <w:top w:val="none" w:sz="0" w:space="0" w:color="auto"/>
            <w:left w:val="none" w:sz="0" w:space="0" w:color="auto"/>
            <w:bottom w:val="none" w:sz="0" w:space="0" w:color="auto"/>
            <w:right w:val="none" w:sz="0" w:space="0" w:color="auto"/>
          </w:divBdr>
        </w:div>
      </w:divsChild>
    </w:div>
    <w:div w:id="1437484753">
      <w:bodyDiv w:val="1"/>
      <w:marLeft w:val="0"/>
      <w:marRight w:val="0"/>
      <w:marTop w:val="0"/>
      <w:marBottom w:val="0"/>
      <w:divBdr>
        <w:top w:val="none" w:sz="0" w:space="0" w:color="auto"/>
        <w:left w:val="none" w:sz="0" w:space="0" w:color="auto"/>
        <w:bottom w:val="none" w:sz="0" w:space="0" w:color="auto"/>
        <w:right w:val="none" w:sz="0" w:space="0" w:color="auto"/>
      </w:divBdr>
      <w:divsChild>
        <w:div w:id="1746338748">
          <w:marLeft w:val="0"/>
          <w:marRight w:val="0"/>
          <w:marTop w:val="0"/>
          <w:marBottom w:val="0"/>
          <w:divBdr>
            <w:top w:val="none" w:sz="0" w:space="0" w:color="auto"/>
            <w:left w:val="none" w:sz="0" w:space="0" w:color="auto"/>
            <w:bottom w:val="none" w:sz="0" w:space="0" w:color="auto"/>
            <w:right w:val="none" w:sz="0" w:space="0" w:color="auto"/>
          </w:divBdr>
        </w:div>
      </w:divsChild>
    </w:div>
    <w:div w:id="1439250155">
      <w:bodyDiv w:val="1"/>
      <w:marLeft w:val="0"/>
      <w:marRight w:val="0"/>
      <w:marTop w:val="0"/>
      <w:marBottom w:val="0"/>
      <w:divBdr>
        <w:top w:val="none" w:sz="0" w:space="0" w:color="auto"/>
        <w:left w:val="none" w:sz="0" w:space="0" w:color="auto"/>
        <w:bottom w:val="none" w:sz="0" w:space="0" w:color="auto"/>
        <w:right w:val="none" w:sz="0" w:space="0" w:color="auto"/>
      </w:divBdr>
      <w:divsChild>
        <w:div w:id="1689481349">
          <w:marLeft w:val="0"/>
          <w:marRight w:val="0"/>
          <w:marTop w:val="0"/>
          <w:marBottom w:val="0"/>
          <w:divBdr>
            <w:top w:val="none" w:sz="0" w:space="0" w:color="auto"/>
            <w:left w:val="none" w:sz="0" w:space="0" w:color="auto"/>
            <w:bottom w:val="none" w:sz="0" w:space="0" w:color="auto"/>
            <w:right w:val="none" w:sz="0" w:space="0" w:color="auto"/>
          </w:divBdr>
        </w:div>
      </w:divsChild>
    </w:div>
    <w:div w:id="1441611131">
      <w:bodyDiv w:val="1"/>
      <w:marLeft w:val="0"/>
      <w:marRight w:val="0"/>
      <w:marTop w:val="0"/>
      <w:marBottom w:val="0"/>
      <w:divBdr>
        <w:top w:val="none" w:sz="0" w:space="0" w:color="auto"/>
        <w:left w:val="none" w:sz="0" w:space="0" w:color="auto"/>
        <w:bottom w:val="none" w:sz="0" w:space="0" w:color="auto"/>
        <w:right w:val="none" w:sz="0" w:space="0" w:color="auto"/>
      </w:divBdr>
      <w:divsChild>
        <w:div w:id="1736313312">
          <w:marLeft w:val="0"/>
          <w:marRight w:val="0"/>
          <w:marTop w:val="0"/>
          <w:marBottom w:val="0"/>
          <w:divBdr>
            <w:top w:val="none" w:sz="0" w:space="0" w:color="auto"/>
            <w:left w:val="none" w:sz="0" w:space="0" w:color="auto"/>
            <w:bottom w:val="none" w:sz="0" w:space="0" w:color="auto"/>
            <w:right w:val="none" w:sz="0" w:space="0" w:color="auto"/>
          </w:divBdr>
        </w:div>
      </w:divsChild>
    </w:div>
    <w:div w:id="1444303342">
      <w:bodyDiv w:val="1"/>
      <w:marLeft w:val="0"/>
      <w:marRight w:val="0"/>
      <w:marTop w:val="0"/>
      <w:marBottom w:val="0"/>
      <w:divBdr>
        <w:top w:val="none" w:sz="0" w:space="0" w:color="auto"/>
        <w:left w:val="none" w:sz="0" w:space="0" w:color="auto"/>
        <w:bottom w:val="none" w:sz="0" w:space="0" w:color="auto"/>
        <w:right w:val="none" w:sz="0" w:space="0" w:color="auto"/>
      </w:divBdr>
      <w:divsChild>
        <w:div w:id="511840950">
          <w:marLeft w:val="0"/>
          <w:marRight w:val="0"/>
          <w:marTop w:val="0"/>
          <w:marBottom w:val="0"/>
          <w:divBdr>
            <w:top w:val="none" w:sz="0" w:space="0" w:color="auto"/>
            <w:left w:val="none" w:sz="0" w:space="0" w:color="auto"/>
            <w:bottom w:val="none" w:sz="0" w:space="0" w:color="auto"/>
            <w:right w:val="none" w:sz="0" w:space="0" w:color="auto"/>
          </w:divBdr>
        </w:div>
      </w:divsChild>
    </w:div>
    <w:div w:id="1445615926">
      <w:bodyDiv w:val="1"/>
      <w:marLeft w:val="0"/>
      <w:marRight w:val="0"/>
      <w:marTop w:val="0"/>
      <w:marBottom w:val="0"/>
      <w:divBdr>
        <w:top w:val="none" w:sz="0" w:space="0" w:color="auto"/>
        <w:left w:val="none" w:sz="0" w:space="0" w:color="auto"/>
        <w:bottom w:val="none" w:sz="0" w:space="0" w:color="auto"/>
        <w:right w:val="none" w:sz="0" w:space="0" w:color="auto"/>
      </w:divBdr>
    </w:div>
    <w:div w:id="1447701124">
      <w:bodyDiv w:val="1"/>
      <w:marLeft w:val="0"/>
      <w:marRight w:val="0"/>
      <w:marTop w:val="0"/>
      <w:marBottom w:val="0"/>
      <w:divBdr>
        <w:top w:val="none" w:sz="0" w:space="0" w:color="auto"/>
        <w:left w:val="none" w:sz="0" w:space="0" w:color="auto"/>
        <w:bottom w:val="none" w:sz="0" w:space="0" w:color="auto"/>
        <w:right w:val="none" w:sz="0" w:space="0" w:color="auto"/>
      </w:divBdr>
      <w:divsChild>
        <w:div w:id="24839728">
          <w:marLeft w:val="0"/>
          <w:marRight w:val="0"/>
          <w:marTop w:val="0"/>
          <w:marBottom w:val="0"/>
          <w:divBdr>
            <w:top w:val="none" w:sz="0" w:space="0" w:color="auto"/>
            <w:left w:val="none" w:sz="0" w:space="0" w:color="auto"/>
            <w:bottom w:val="none" w:sz="0" w:space="0" w:color="auto"/>
            <w:right w:val="none" w:sz="0" w:space="0" w:color="auto"/>
          </w:divBdr>
        </w:div>
      </w:divsChild>
    </w:div>
    <w:div w:id="1450852397">
      <w:bodyDiv w:val="1"/>
      <w:marLeft w:val="0"/>
      <w:marRight w:val="0"/>
      <w:marTop w:val="0"/>
      <w:marBottom w:val="0"/>
      <w:divBdr>
        <w:top w:val="none" w:sz="0" w:space="0" w:color="auto"/>
        <w:left w:val="none" w:sz="0" w:space="0" w:color="auto"/>
        <w:bottom w:val="none" w:sz="0" w:space="0" w:color="auto"/>
        <w:right w:val="none" w:sz="0" w:space="0" w:color="auto"/>
      </w:divBdr>
      <w:divsChild>
        <w:div w:id="1149437758">
          <w:marLeft w:val="0"/>
          <w:marRight w:val="0"/>
          <w:marTop w:val="0"/>
          <w:marBottom w:val="0"/>
          <w:divBdr>
            <w:top w:val="none" w:sz="0" w:space="0" w:color="auto"/>
            <w:left w:val="none" w:sz="0" w:space="0" w:color="auto"/>
            <w:bottom w:val="none" w:sz="0" w:space="0" w:color="auto"/>
            <w:right w:val="none" w:sz="0" w:space="0" w:color="auto"/>
          </w:divBdr>
        </w:div>
      </w:divsChild>
    </w:div>
    <w:div w:id="1468545595">
      <w:bodyDiv w:val="1"/>
      <w:marLeft w:val="0"/>
      <w:marRight w:val="0"/>
      <w:marTop w:val="0"/>
      <w:marBottom w:val="0"/>
      <w:divBdr>
        <w:top w:val="none" w:sz="0" w:space="0" w:color="auto"/>
        <w:left w:val="none" w:sz="0" w:space="0" w:color="auto"/>
        <w:bottom w:val="none" w:sz="0" w:space="0" w:color="auto"/>
        <w:right w:val="none" w:sz="0" w:space="0" w:color="auto"/>
      </w:divBdr>
      <w:divsChild>
        <w:div w:id="1288586410">
          <w:marLeft w:val="0"/>
          <w:marRight w:val="0"/>
          <w:marTop w:val="0"/>
          <w:marBottom w:val="0"/>
          <w:divBdr>
            <w:top w:val="none" w:sz="0" w:space="0" w:color="auto"/>
            <w:left w:val="none" w:sz="0" w:space="0" w:color="auto"/>
            <w:bottom w:val="none" w:sz="0" w:space="0" w:color="auto"/>
            <w:right w:val="none" w:sz="0" w:space="0" w:color="auto"/>
          </w:divBdr>
        </w:div>
      </w:divsChild>
    </w:div>
    <w:div w:id="1470591182">
      <w:bodyDiv w:val="1"/>
      <w:marLeft w:val="0"/>
      <w:marRight w:val="0"/>
      <w:marTop w:val="0"/>
      <w:marBottom w:val="0"/>
      <w:divBdr>
        <w:top w:val="none" w:sz="0" w:space="0" w:color="auto"/>
        <w:left w:val="none" w:sz="0" w:space="0" w:color="auto"/>
        <w:bottom w:val="none" w:sz="0" w:space="0" w:color="auto"/>
        <w:right w:val="none" w:sz="0" w:space="0" w:color="auto"/>
      </w:divBdr>
    </w:div>
    <w:div w:id="1476727295">
      <w:bodyDiv w:val="1"/>
      <w:marLeft w:val="0"/>
      <w:marRight w:val="0"/>
      <w:marTop w:val="0"/>
      <w:marBottom w:val="0"/>
      <w:divBdr>
        <w:top w:val="none" w:sz="0" w:space="0" w:color="auto"/>
        <w:left w:val="none" w:sz="0" w:space="0" w:color="auto"/>
        <w:bottom w:val="none" w:sz="0" w:space="0" w:color="auto"/>
        <w:right w:val="none" w:sz="0" w:space="0" w:color="auto"/>
      </w:divBdr>
    </w:div>
    <w:div w:id="1483546081">
      <w:bodyDiv w:val="1"/>
      <w:marLeft w:val="0"/>
      <w:marRight w:val="0"/>
      <w:marTop w:val="0"/>
      <w:marBottom w:val="0"/>
      <w:divBdr>
        <w:top w:val="none" w:sz="0" w:space="0" w:color="auto"/>
        <w:left w:val="none" w:sz="0" w:space="0" w:color="auto"/>
        <w:bottom w:val="none" w:sz="0" w:space="0" w:color="auto"/>
        <w:right w:val="none" w:sz="0" w:space="0" w:color="auto"/>
      </w:divBdr>
      <w:divsChild>
        <w:div w:id="490291030">
          <w:marLeft w:val="0"/>
          <w:marRight w:val="0"/>
          <w:marTop w:val="0"/>
          <w:marBottom w:val="0"/>
          <w:divBdr>
            <w:top w:val="none" w:sz="0" w:space="0" w:color="auto"/>
            <w:left w:val="none" w:sz="0" w:space="0" w:color="auto"/>
            <w:bottom w:val="none" w:sz="0" w:space="0" w:color="auto"/>
            <w:right w:val="none" w:sz="0" w:space="0" w:color="auto"/>
          </w:divBdr>
        </w:div>
      </w:divsChild>
    </w:div>
    <w:div w:id="1510826688">
      <w:bodyDiv w:val="1"/>
      <w:marLeft w:val="0"/>
      <w:marRight w:val="0"/>
      <w:marTop w:val="0"/>
      <w:marBottom w:val="0"/>
      <w:divBdr>
        <w:top w:val="none" w:sz="0" w:space="0" w:color="auto"/>
        <w:left w:val="none" w:sz="0" w:space="0" w:color="auto"/>
        <w:bottom w:val="none" w:sz="0" w:space="0" w:color="auto"/>
        <w:right w:val="none" w:sz="0" w:space="0" w:color="auto"/>
      </w:divBdr>
    </w:div>
    <w:div w:id="1529030419">
      <w:bodyDiv w:val="1"/>
      <w:marLeft w:val="0"/>
      <w:marRight w:val="0"/>
      <w:marTop w:val="0"/>
      <w:marBottom w:val="0"/>
      <w:divBdr>
        <w:top w:val="none" w:sz="0" w:space="0" w:color="auto"/>
        <w:left w:val="none" w:sz="0" w:space="0" w:color="auto"/>
        <w:bottom w:val="none" w:sz="0" w:space="0" w:color="auto"/>
        <w:right w:val="none" w:sz="0" w:space="0" w:color="auto"/>
      </w:divBdr>
      <w:divsChild>
        <w:div w:id="629942107">
          <w:marLeft w:val="0"/>
          <w:marRight w:val="0"/>
          <w:marTop w:val="0"/>
          <w:marBottom w:val="0"/>
          <w:divBdr>
            <w:top w:val="none" w:sz="0" w:space="0" w:color="auto"/>
            <w:left w:val="none" w:sz="0" w:space="0" w:color="auto"/>
            <w:bottom w:val="none" w:sz="0" w:space="0" w:color="auto"/>
            <w:right w:val="none" w:sz="0" w:space="0" w:color="auto"/>
          </w:divBdr>
        </w:div>
      </w:divsChild>
    </w:div>
    <w:div w:id="1530724584">
      <w:bodyDiv w:val="1"/>
      <w:marLeft w:val="0"/>
      <w:marRight w:val="0"/>
      <w:marTop w:val="0"/>
      <w:marBottom w:val="0"/>
      <w:divBdr>
        <w:top w:val="none" w:sz="0" w:space="0" w:color="auto"/>
        <w:left w:val="none" w:sz="0" w:space="0" w:color="auto"/>
        <w:bottom w:val="none" w:sz="0" w:space="0" w:color="auto"/>
        <w:right w:val="none" w:sz="0" w:space="0" w:color="auto"/>
      </w:divBdr>
      <w:divsChild>
        <w:div w:id="1127357564">
          <w:marLeft w:val="0"/>
          <w:marRight w:val="0"/>
          <w:marTop w:val="0"/>
          <w:marBottom w:val="0"/>
          <w:divBdr>
            <w:top w:val="none" w:sz="0" w:space="0" w:color="auto"/>
            <w:left w:val="none" w:sz="0" w:space="0" w:color="auto"/>
            <w:bottom w:val="none" w:sz="0" w:space="0" w:color="auto"/>
            <w:right w:val="none" w:sz="0" w:space="0" w:color="auto"/>
          </w:divBdr>
        </w:div>
      </w:divsChild>
    </w:div>
    <w:div w:id="1548420421">
      <w:bodyDiv w:val="1"/>
      <w:marLeft w:val="0"/>
      <w:marRight w:val="0"/>
      <w:marTop w:val="0"/>
      <w:marBottom w:val="0"/>
      <w:divBdr>
        <w:top w:val="none" w:sz="0" w:space="0" w:color="auto"/>
        <w:left w:val="none" w:sz="0" w:space="0" w:color="auto"/>
        <w:bottom w:val="none" w:sz="0" w:space="0" w:color="auto"/>
        <w:right w:val="none" w:sz="0" w:space="0" w:color="auto"/>
      </w:divBdr>
    </w:div>
    <w:div w:id="1560559125">
      <w:bodyDiv w:val="1"/>
      <w:marLeft w:val="0"/>
      <w:marRight w:val="0"/>
      <w:marTop w:val="0"/>
      <w:marBottom w:val="0"/>
      <w:divBdr>
        <w:top w:val="none" w:sz="0" w:space="0" w:color="auto"/>
        <w:left w:val="none" w:sz="0" w:space="0" w:color="auto"/>
        <w:bottom w:val="none" w:sz="0" w:space="0" w:color="auto"/>
        <w:right w:val="none" w:sz="0" w:space="0" w:color="auto"/>
      </w:divBdr>
    </w:div>
    <w:div w:id="1568033654">
      <w:bodyDiv w:val="1"/>
      <w:marLeft w:val="0"/>
      <w:marRight w:val="0"/>
      <w:marTop w:val="0"/>
      <w:marBottom w:val="0"/>
      <w:divBdr>
        <w:top w:val="none" w:sz="0" w:space="0" w:color="auto"/>
        <w:left w:val="none" w:sz="0" w:space="0" w:color="auto"/>
        <w:bottom w:val="none" w:sz="0" w:space="0" w:color="auto"/>
        <w:right w:val="none" w:sz="0" w:space="0" w:color="auto"/>
      </w:divBdr>
      <w:divsChild>
        <w:div w:id="1577938817">
          <w:marLeft w:val="0"/>
          <w:marRight w:val="0"/>
          <w:marTop w:val="0"/>
          <w:marBottom w:val="0"/>
          <w:divBdr>
            <w:top w:val="none" w:sz="0" w:space="0" w:color="auto"/>
            <w:left w:val="none" w:sz="0" w:space="0" w:color="auto"/>
            <w:bottom w:val="none" w:sz="0" w:space="0" w:color="auto"/>
            <w:right w:val="none" w:sz="0" w:space="0" w:color="auto"/>
          </w:divBdr>
        </w:div>
      </w:divsChild>
    </w:div>
    <w:div w:id="1584996743">
      <w:bodyDiv w:val="1"/>
      <w:marLeft w:val="0"/>
      <w:marRight w:val="0"/>
      <w:marTop w:val="0"/>
      <w:marBottom w:val="0"/>
      <w:divBdr>
        <w:top w:val="none" w:sz="0" w:space="0" w:color="auto"/>
        <w:left w:val="none" w:sz="0" w:space="0" w:color="auto"/>
        <w:bottom w:val="none" w:sz="0" w:space="0" w:color="auto"/>
        <w:right w:val="none" w:sz="0" w:space="0" w:color="auto"/>
      </w:divBdr>
      <w:divsChild>
        <w:div w:id="1424373192">
          <w:marLeft w:val="0"/>
          <w:marRight w:val="0"/>
          <w:marTop w:val="0"/>
          <w:marBottom w:val="0"/>
          <w:divBdr>
            <w:top w:val="none" w:sz="0" w:space="0" w:color="auto"/>
            <w:left w:val="none" w:sz="0" w:space="0" w:color="auto"/>
            <w:bottom w:val="none" w:sz="0" w:space="0" w:color="auto"/>
            <w:right w:val="none" w:sz="0" w:space="0" w:color="auto"/>
          </w:divBdr>
        </w:div>
      </w:divsChild>
    </w:div>
    <w:div w:id="1592274095">
      <w:bodyDiv w:val="1"/>
      <w:marLeft w:val="0"/>
      <w:marRight w:val="0"/>
      <w:marTop w:val="0"/>
      <w:marBottom w:val="0"/>
      <w:divBdr>
        <w:top w:val="none" w:sz="0" w:space="0" w:color="auto"/>
        <w:left w:val="none" w:sz="0" w:space="0" w:color="auto"/>
        <w:bottom w:val="none" w:sz="0" w:space="0" w:color="auto"/>
        <w:right w:val="none" w:sz="0" w:space="0" w:color="auto"/>
      </w:divBdr>
    </w:div>
    <w:div w:id="1594245904">
      <w:bodyDiv w:val="1"/>
      <w:marLeft w:val="0"/>
      <w:marRight w:val="0"/>
      <w:marTop w:val="0"/>
      <w:marBottom w:val="0"/>
      <w:divBdr>
        <w:top w:val="none" w:sz="0" w:space="0" w:color="auto"/>
        <w:left w:val="none" w:sz="0" w:space="0" w:color="auto"/>
        <w:bottom w:val="none" w:sz="0" w:space="0" w:color="auto"/>
        <w:right w:val="none" w:sz="0" w:space="0" w:color="auto"/>
      </w:divBdr>
      <w:divsChild>
        <w:div w:id="501160167">
          <w:marLeft w:val="0"/>
          <w:marRight w:val="0"/>
          <w:marTop w:val="0"/>
          <w:marBottom w:val="0"/>
          <w:divBdr>
            <w:top w:val="none" w:sz="0" w:space="0" w:color="auto"/>
            <w:left w:val="none" w:sz="0" w:space="0" w:color="auto"/>
            <w:bottom w:val="none" w:sz="0" w:space="0" w:color="auto"/>
            <w:right w:val="none" w:sz="0" w:space="0" w:color="auto"/>
          </w:divBdr>
        </w:div>
      </w:divsChild>
    </w:div>
    <w:div w:id="1597011218">
      <w:bodyDiv w:val="1"/>
      <w:marLeft w:val="0"/>
      <w:marRight w:val="0"/>
      <w:marTop w:val="0"/>
      <w:marBottom w:val="0"/>
      <w:divBdr>
        <w:top w:val="none" w:sz="0" w:space="0" w:color="auto"/>
        <w:left w:val="none" w:sz="0" w:space="0" w:color="auto"/>
        <w:bottom w:val="none" w:sz="0" w:space="0" w:color="auto"/>
        <w:right w:val="none" w:sz="0" w:space="0" w:color="auto"/>
      </w:divBdr>
      <w:divsChild>
        <w:div w:id="514881653">
          <w:marLeft w:val="0"/>
          <w:marRight w:val="0"/>
          <w:marTop w:val="0"/>
          <w:marBottom w:val="0"/>
          <w:divBdr>
            <w:top w:val="none" w:sz="0" w:space="0" w:color="auto"/>
            <w:left w:val="none" w:sz="0" w:space="0" w:color="auto"/>
            <w:bottom w:val="none" w:sz="0" w:space="0" w:color="auto"/>
            <w:right w:val="none" w:sz="0" w:space="0" w:color="auto"/>
          </w:divBdr>
        </w:div>
      </w:divsChild>
    </w:div>
    <w:div w:id="1599407973">
      <w:bodyDiv w:val="1"/>
      <w:marLeft w:val="0"/>
      <w:marRight w:val="0"/>
      <w:marTop w:val="0"/>
      <w:marBottom w:val="0"/>
      <w:divBdr>
        <w:top w:val="none" w:sz="0" w:space="0" w:color="auto"/>
        <w:left w:val="none" w:sz="0" w:space="0" w:color="auto"/>
        <w:bottom w:val="none" w:sz="0" w:space="0" w:color="auto"/>
        <w:right w:val="none" w:sz="0" w:space="0" w:color="auto"/>
      </w:divBdr>
    </w:div>
    <w:div w:id="1613973361">
      <w:bodyDiv w:val="1"/>
      <w:marLeft w:val="0"/>
      <w:marRight w:val="0"/>
      <w:marTop w:val="0"/>
      <w:marBottom w:val="0"/>
      <w:divBdr>
        <w:top w:val="none" w:sz="0" w:space="0" w:color="auto"/>
        <w:left w:val="none" w:sz="0" w:space="0" w:color="auto"/>
        <w:bottom w:val="none" w:sz="0" w:space="0" w:color="auto"/>
        <w:right w:val="none" w:sz="0" w:space="0" w:color="auto"/>
      </w:divBdr>
      <w:divsChild>
        <w:div w:id="1817257352">
          <w:marLeft w:val="0"/>
          <w:marRight w:val="0"/>
          <w:marTop w:val="0"/>
          <w:marBottom w:val="0"/>
          <w:divBdr>
            <w:top w:val="none" w:sz="0" w:space="0" w:color="auto"/>
            <w:left w:val="none" w:sz="0" w:space="0" w:color="auto"/>
            <w:bottom w:val="none" w:sz="0" w:space="0" w:color="auto"/>
            <w:right w:val="none" w:sz="0" w:space="0" w:color="auto"/>
          </w:divBdr>
        </w:div>
      </w:divsChild>
    </w:div>
    <w:div w:id="1626082877">
      <w:bodyDiv w:val="1"/>
      <w:marLeft w:val="0"/>
      <w:marRight w:val="0"/>
      <w:marTop w:val="0"/>
      <w:marBottom w:val="0"/>
      <w:divBdr>
        <w:top w:val="none" w:sz="0" w:space="0" w:color="auto"/>
        <w:left w:val="none" w:sz="0" w:space="0" w:color="auto"/>
        <w:bottom w:val="none" w:sz="0" w:space="0" w:color="auto"/>
        <w:right w:val="none" w:sz="0" w:space="0" w:color="auto"/>
      </w:divBdr>
    </w:div>
    <w:div w:id="1627348221">
      <w:bodyDiv w:val="1"/>
      <w:marLeft w:val="0"/>
      <w:marRight w:val="0"/>
      <w:marTop w:val="0"/>
      <w:marBottom w:val="0"/>
      <w:divBdr>
        <w:top w:val="none" w:sz="0" w:space="0" w:color="auto"/>
        <w:left w:val="none" w:sz="0" w:space="0" w:color="auto"/>
        <w:bottom w:val="none" w:sz="0" w:space="0" w:color="auto"/>
        <w:right w:val="none" w:sz="0" w:space="0" w:color="auto"/>
      </w:divBdr>
      <w:divsChild>
        <w:div w:id="1841389167">
          <w:marLeft w:val="0"/>
          <w:marRight w:val="0"/>
          <w:marTop w:val="0"/>
          <w:marBottom w:val="0"/>
          <w:divBdr>
            <w:top w:val="none" w:sz="0" w:space="0" w:color="auto"/>
            <w:left w:val="none" w:sz="0" w:space="0" w:color="auto"/>
            <w:bottom w:val="none" w:sz="0" w:space="0" w:color="auto"/>
            <w:right w:val="none" w:sz="0" w:space="0" w:color="auto"/>
          </w:divBdr>
        </w:div>
      </w:divsChild>
    </w:div>
    <w:div w:id="1627852679">
      <w:bodyDiv w:val="1"/>
      <w:marLeft w:val="0"/>
      <w:marRight w:val="0"/>
      <w:marTop w:val="0"/>
      <w:marBottom w:val="0"/>
      <w:divBdr>
        <w:top w:val="none" w:sz="0" w:space="0" w:color="auto"/>
        <w:left w:val="none" w:sz="0" w:space="0" w:color="auto"/>
        <w:bottom w:val="none" w:sz="0" w:space="0" w:color="auto"/>
        <w:right w:val="none" w:sz="0" w:space="0" w:color="auto"/>
      </w:divBdr>
      <w:divsChild>
        <w:div w:id="742918868">
          <w:marLeft w:val="0"/>
          <w:marRight w:val="0"/>
          <w:marTop w:val="0"/>
          <w:marBottom w:val="0"/>
          <w:divBdr>
            <w:top w:val="none" w:sz="0" w:space="0" w:color="auto"/>
            <w:left w:val="none" w:sz="0" w:space="0" w:color="auto"/>
            <w:bottom w:val="none" w:sz="0" w:space="0" w:color="auto"/>
            <w:right w:val="none" w:sz="0" w:space="0" w:color="auto"/>
          </w:divBdr>
        </w:div>
      </w:divsChild>
    </w:div>
    <w:div w:id="1635211937">
      <w:bodyDiv w:val="1"/>
      <w:marLeft w:val="0"/>
      <w:marRight w:val="0"/>
      <w:marTop w:val="0"/>
      <w:marBottom w:val="0"/>
      <w:divBdr>
        <w:top w:val="none" w:sz="0" w:space="0" w:color="auto"/>
        <w:left w:val="none" w:sz="0" w:space="0" w:color="auto"/>
        <w:bottom w:val="none" w:sz="0" w:space="0" w:color="auto"/>
        <w:right w:val="none" w:sz="0" w:space="0" w:color="auto"/>
      </w:divBdr>
    </w:div>
    <w:div w:id="1645892841">
      <w:bodyDiv w:val="1"/>
      <w:marLeft w:val="0"/>
      <w:marRight w:val="0"/>
      <w:marTop w:val="0"/>
      <w:marBottom w:val="0"/>
      <w:divBdr>
        <w:top w:val="none" w:sz="0" w:space="0" w:color="auto"/>
        <w:left w:val="none" w:sz="0" w:space="0" w:color="auto"/>
        <w:bottom w:val="none" w:sz="0" w:space="0" w:color="auto"/>
        <w:right w:val="none" w:sz="0" w:space="0" w:color="auto"/>
      </w:divBdr>
      <w:divsChild>
        <w:div w:id="438375618">
          <w:marLeft w:val="0"/>
          <w:marRight w:val="0"/>
          <w:marTop w:val="0"/>
          <w:marBottom w:val="0"/>
          <w:divBdr>
            <w:top w:val="none" w:sz="0" w:space="0" w:color="auto"/>
            <w:left w:val="none" w:sz="0" w:space="0" w:color="auto"/>
            <w:bottom w:val="none" w:sz="0" w:space="0" w:color="auto"/>
            <w:right w:val="none" w:sz="0" w:space="0" w:color="auto"/>
          </w:divBdr>
        </w:div>
      </w:divsChild>
    </w:div>
    <w:div w:id="1646354278">
      <w:bodyDiv w:val="1"/>
      <w:marLeft w:val="0"/>
      <w:marRight w:val="0"/>
      <w:marTop w:val="0"/>
      <w:marBottom w:val="0"/>
      <w:divBdr>
        <w:top w:val="none" w:sz="0" w:space="0" w:color="auto"/>
        <w:left w:val="none" w:sz="0" w:space="0" w:color="auto"/>
        <w:bottom w:val="none" w:sz="0" w:space="0" w:color="auto"/>
        <w:right w:val="none" w:sz="0" w:space="0" w:color="auto"/>
      </w:divBdr>
      <w:divsChild>
        <w:div w:id="1097289252">
          <w:marLeft w:val="0"/>
          <w:marRight w:val="0"/>
          <w:marTop w:val="0"/>
          <w:marBottom w:val="0"/>
          <w:divBdr>
            <w:top w:val="none" w:sz="0" w:space="0" w:color="auto"/>
            <w:left w:val="none" w:sz="0" w:space="0" w:color="auto"/>
            <w:bottom w:val="none" w:sz="0" w:space="0" w:color="auto"/>
            <w:right w:val="none" w:sz="0" w:space="0" w:color="auto"/>
          </w:divBdr>
        </w:div>
      </w:divsChild>
    </w:div>
    <w:div w:id="1648241747">
      <w:bodyDiv w:val="1"/>
      <w:marLeft w:val="0"/>
      <w:marRight w:val="0"/>
      <w:marTop w:val="0"/>
      <w:marBottom w:val="0"/>
      <w:divBdr>
        <w:top w:val="none" w:sz="0" w:space="0" w:color="auto"/>
        <w:left w:val="none" w:sz="0" w:space="0" w:color="auto"/>
        <w:bottom w:val="none" w:sz="0" w:space="0" w:color="auto"/>
        <w:right w:val="none" w:sz="0" w:space="0" w:color="auto"/>
      </w:divBdr>
    </w:div>
    <w:div w:id="1665282285">
      <w:bodyDiv w:val="1"/>
      <w:marLeft w:val="0"/>
      <w:marRight w:val="0"/>
      <w:marTop w:val="0"/>
      <w:marBottom w:val="0"/>
      <w:divBdr>
        <w:top w:val="none" w:sz="0" w:space="0" w:color="auto"/>
        <w:left w:val="none" w:sz="0" w:space="0" w:color="auto"/>
        <w:bottom w:val="none" w:sz="0" w:space="0" w:color="auto"/>
        <w:right w:val="none" w:sz="0" w:space="0" w:color="auto"/>
      </w:divBdr>
    </w:div>
    <w:div w:id="1671442273">
      <w:bodyDiv w:val="1"/>
      <w:marLeft w:val="0"/>
      <w:marRight w:val="0"/>
      <w:marTop w:val="0"/>
      <w:marBottom w:val="0"/>
      <w:divBdr>
        <w:top w:val="none" w:sz="0" w:space="0" w:color="auto"/>
        <w:left w:val="none" w:sz="0" w:space="0" w:color="auto"/>
        <w:bottom w:val="none" w:sz="0" w:space="0" w:color="auto"/>
        <w:right w:val="none" w:sz="0" w:space="0" w:color="auto"/>
      </w:divBdr>
    </w:div>
    <w:div w:id="1686396491">
      <w:bodyDiv w:val="1"/>
      <w:marLeft w:val="0"/>
      <w:marRight w:val="0"/>
      <w:marTop w:val="0"/>
      <w:marBottom w:val="0"/>
      <w:divBdr>
        <w:top w:val="none" w:sz="0" w:space="0" w:color="auto"/>
        <w:left w:val="none" w:sz="0" w:space="0" w:color="auto"/>
        <w:bottom w:val="none" w:sz="0" w:space="0" w:color="auto"/>
        <w:right w:val="none" w:sz="0" w:space="0" w:color="auto"/>
      </w:divBdr>
    </w:div>
    <w:div w:id="1724527093">
      <w:bodyDiv w:val="1"/>
      <w:marLeft w:val="0"/>
      <w:marRight w:val="0"/>
      <w:marTop w:val="0"/>
      <w:marBottom w:val="0"/>
      <w:divBdr>
        <w:top w:val="none" w:sz="0" w:space="0" w:color="auto"/>
        <w:left w:val="none" w:sz="0" w:space="0" w:color="auto"/>
        <w:bottom w:val="none" w:sz="0" w:space="0" w:color="auto"/>
        <w:right w:val="none" w:sz="0" w:space="0" w:color="auto"/>
      </w:divBdr>
    </w:div>
    <w:div w:id="1727222281">
      <w:bodyDiv w:val="1"/>
      <w:marLeft w:val="0"/>
      <w:marRight w:val="0"/>
      <w:marTop w:val="0"/>
      <w:marBottom w:val="0"/>
      <w:divBdr>
        <w:top w:val="none" w:sz="0" w:space="0" w:color="auto"/>
        <w:left w:val="none" w:sz="0" w:space="0" w:color="auto"/>
        <w:bottom w:val="none" w:sz="0" w:space="0" w:color="auto"/>
        <w:right w:val="none" w:sz="0" w:space="0" w:color="auto"/>
      </w:divBdr>
    </w:div>
    <w:div w:id="1748844515">
      <w:bodyDiv w:val="1"/>
      <w:marLeft w:val="0"/>
      <w:marRight w:val="0"/>
      <w:marTop w:val="0"/>
      <w:marBottom w:val="0"/>
      <w:divBdr>
        <w:top w:val="none" w:sz="0" w:space="0" w:color="auto"/>
        <w:left w:val="none" w:sz="0" w:space="0" w:color="auto"/>
        <w:bottom w:val="none" w:sz="0" w:space="0" w:color="auto"/>
        <w:right w:val="none" w:sz="0" w:space="0" w:color="auto"/>
      </w:divBdr>
    </w:div>
    <w:div w:id="1753699070">
      <w:bodyDiv w:val="1"/>
      <w:marLeft w:val="0"/>
      <w:marRight w:val="0"/>
      <w:marTop w:val="0"/>
      <w:marBottom w:val="0"/>
      <w:divBdr>
        <w:top w:val="none" w:sz="0" w:space="0" w:color="auto"/>
        <w:left w:val="none" w:sz="0" w:space="0" w:color="auto"/>
        <w:bottom w:val="none" w:sz="0" w:space="0" w:color="auto"/>
        <w:right w:val="none" w:sz="0" w:space="0" w:color="auto"/>
      </w:divBdr>
    </w:div>
    <w:div w:id="1765570810">
      <w:bodyDiv w:val="1"/>
      <w:marLeft w:val="0"/>
      <w:marRight w:val="0"/>
      <w:marTop w:val="0"/>
      <w:marBottom w:val="0"/>
      <w:divBdr>
        <w:top w:val="none" w:sz="0" w:space="0" w:color="auto"/>
        <w:left w:val="none" w:sz="0" w:space="0" w:color="auto"/>
        <w:bottom w:val="none" w:sz="0" w:space="0" w:color="auto"/>
        <w:right w:val="none" w:sz="0" w:space="0" w:color="auto"/>
      </w:divBdr>
    </w:div>
    <w:div w:id="1772164987">
      <w:bodyDiv w:val="1"/>
      <w:marLeft w:val="0"/>
      <w:marRight w:val="0"/>
      <w:marTop w:val="0"/>
      <w:marBottom w:val="0"/>
      <w:divBdr>
        <w:top w:val="none" w:sz="0" w:space="0" w:color="auto"/>
        <w:left w:val="none" w:sz="0" w:space="0" w:color="auto"/>
        <w:bottom w:val="none" w:sz="0" w:space="0" w:color="auto"/>
        <w:right w:val="none" w:sz="0" w:space="0" w:color="auto"/>
      </w:divBdr>
      <w:divsChild>
        <w:div w:id="1826630949">
          <w:marLeft w:val="0"/>
          <w:marRight w:val="0"/>
          <w:marTop w:val="0"/>
          <w:marBottom w:val="0"/>
          <w:divBdr>
            <w:top w:val="none" w:sz="0" w:space="0" w:color="auto"/>
            <w:left w:val="none" w:sz="0" w:space="0" w:color="auto"/>
            <w:bottom w:val="none" w:sz="0" w:space="0" w:color="auto"/>
            <w:right w:val="none" w:sz="0" w:space="0" w:color="auto"/>
          </w:divBdr>
        </w:div>
      </w:divsChild>
    </w:div>
    <w:div w:id="1774671265">
      <w:bodyDiv w:val="1"/>
      <w:marLeft w:val="0"/>
      <w:marRight w:val="0"/>
      <w:marTop w:val="0"/>
      <w:marBottom w:val="0"/>
      <w:divBdr>
        <w:top w:val="none" w:sz="0" w:space="0" w:color="auto"/>
        <w:left w:val="none" w:sz="0" w:space="0" w:color="auto"/>
        <w:bottom w:val="none" w:sz="0" w:space="0" w:color="auto"/>
        <w:right w:val="none" w:sz="0" w:space="0" w:color="auto"/>
      </w:divBdr>
      <w:divsChild>
        <w:div w:id="1792548889">
          <w:marLeft w:val="0"/>
          <w:marRight w:val="0"/>
          <w:marTop w:val="0"/>
          <w:marBottom w:val="0"/>
          <w:divBdr>
            <w:top w:val="none" w:sz="0" w:space="0" w:color="auto"/>
            <w:left w:val="none" w:sz="0" w:space="0" w:color="auto"/>
            <w:bottom w:val="none" w:sz="0" w:space="0" w:color="auto"/>
            <w:right w:val="none" w:sz="0" w:space="0" w:color="auto"/>
          </w:divBdr>
        </w:div>
      </w:divsChild>
    </w:div>
    <w:div w:id="1775638371">
      <w:bodyDiv w:val="1"/>
      <w:marLeft w:val="0"/>
      <w:marRight w:val="0"/>
      <w:marTop w:val="0"/>
      <w:marBottom w:val="0"/>
      <w:divBdr>
        <w:top w:val="none" w:sz="0" w:space="0" w:color="auto"/>
        <w:left w:val="none" w:sz="0" w:space="0" w:color="auto"/>
        <w:bottom w:val="none" w:sz="0" w:space="0" w:color="auto"/>
        <w:right w:val="none" w:sz="0" w:space="0" w:color="auto"/>
      </w:divBdr>
    </w:div>
    <w:div w:id="1775901441">
      <w:bodyDiv w:val="1"/>
      <w:marLeft w:val="0"/>
      <w:marRight w:val="0"/>
      <w:marTop w:val="0"/>
      <w:marBottom w:val="0"/>
      <w:divBdr>
        <w:top w:val="none" w:sz="0" w:space="0" w:color="auto"/>
        <w:left w:val="none" w:sz="0" w:space="0" w:color="auto"/>
        <w:bottom w:val="none" w:sz="0" w:space="0" w:color="auto"/>
        <w:right w:val="none" w:sz="0" w:space="0" w:color="auto"/>
      </w:divBdr>
      <w:divsChild>
        <w:div w:id="198443561">
          <w:marLeft w:val="0"/>
          <w:marRight w:val="0"/>
          <w:marTop w:val="0"/>
          <w:marBottom w:val="0"/>
          <w:divBdr>
            <w:top w:val="none" w:sz="0" w:space="0" w:color="auto"/>
            <w:left w:val="none" w:sz="0" w:space="0" w:color="auto"/>
            <w:bottom w:val="none" w:sz="0" w:space="0" w:color="auto"/>
            <w:right w:val="none" w:sz="0" w:space="0" w:color="auto"/>
          </w:divBdr>
        </w:div>
      </w:divsChild>
    </w:div>
    <w:div w:id="1779444718">
      <w:bodyDiv w:val="1"/>
      <w:marLeft w:val="0"/>
      <w:marRight w:val="0"/>
      <w:marTop w:val="0"/>
      <w:marBottom w:val="0"/>
      <w:divBdr>
        <w:top w:val="none" w:sz="0" w:space="0" w:color="auto"/>
        <w:left w:val="none" w:sz="0" w:space="0" w:color="auto"/>
        <w:bottom w:val="none" w:sz="0" w:space="0" w:color="auto"/>
        <w:right w:val="none" w:sz="0" w:space="0" w:color="auto"/>
      </w:divBdr>
    </w:div>
    <w:div w:id="1805806443">
      <w:bodyDiv w:val="1"/>
      <w:marLeft w:val="0"/>
      <w:marRight w:val="0"/>
      <w:marTop w:val="0"/>
      <w:marBottom w:val="0"/>
      <w:divBdr>
        <w:top w:val="none" w:sz="0" w:space="0" w:color="auto"/>
        <w:left w:val="none" w:sz="0" w:space="0" w:color="auto"/>
        <w:bottom w:val="none" w:sz="0" w:space="0" w:color="auto"/>
        <w:right w:val="none" w:sz="0" w:space="0" w:color="auto"/>
      </w:divBdr>
      <w:divsChild>
        <w:div w:id="181823118">
          <w:marLeft w:val="0"/>
          <w:marRight w:val="0"/>
          <w:marTop w:val="0"/>
          <w:marBottom w:val="0"/>
          <w:divBdr>
            <w:top w:val="none" w:sz="0" w:space="0" w:color="auto"/>
            <w:left w:val="none" w:sz="0" w:space="0" w:color="auto"/>
            <w:bottom w:val="none" w:sz="0" w:space="0" w:color="auto"/>
            <w:right w:val="none" w:sz="0" w:space="0" w:color="auto"/>
          </w:divBdr>
        </w:div>
      </w:divsChild>
    </w:div>
    <w:div w:id="1813252875">
      <w:bodyDiv w:val="1"/>
      <w:marLeft w:val="0"/>
      <w:marRight w:val="0"/>
      <w:marTop w:val="0"/>
      <w:marBottom w:val="0"/>
      <w:divBdr>
        <w:top w:val="none" w:sz="0" w:space="0" w:color="auto"/>
        <w:left w:val="none" w:sz="0" w:space="0" w:color="auto"/>
        <w:bottom w:val="none" w:sz="0" w:space="0" w:color="auto"/>
        <w:right w:val="none" w:sz="0" w:space="0" w:color="auto"/>
      </w:divBdr>
    </w:div>
    <w:div w:id="1819489415">
      <w:bodyDiv w:val="1"/>
      <w:marLeft w:val="0"/>
      <w:marRight w:val="0"/>
      <w:marTop w:val="0"/>
      <w:marBottom w:val="0"/>
      <w:divBdr>
        <w:top w:val="none" w:sz="0" w:space="0" w:color="auto"/>
        <w:left w:val="none" w:sz="0" w:space="0" w:color="auto"/>
        <w:bottom w:val="none" w:sz="0" w:space="0" w:color="auto"/>
        <w:right w:val="none" w:sz="0" w:space="0" w:color="auto"/>
      </w:divBdr>
    </w:div>
    <w:div w:id="1828083411">
      <w:bodyDiv w:val="1"/>
      <w:marLeft w:val="0"/>
      <w:marRight w:val="0"/>
      <w:marTop w:val="0"/>
      <w:marBottom w:val="0"/>
      <w:divBdr>
        <w:top w:val="none" w:sz="0" w:space="0" w:color="auto"/>
        <w:left w:val="none" w:sz="0" w:space="0" w:color="auto"/>
        <w:bottom w:val="none" w:sz="0" w:space="0" w:color="auto"/>
        <w:right w:val="none" w:sz="0" w:space="0" w:color="auto"/>
      </w:divBdr>
    </w:div>
    <w:div w:id="1831945891">
      <w:bodyDiv w:val="1"/>
      <w:marLeft w:val="0"/>
      <w:marRight w:val="0"/>
      <w:marTop w:val="0"/>
      <w:marBottom w:val="0"/>
      <w:divBdr>
        <w:top w:val="none" w:sz="0" w:space="0" w:color="auto"/>
        <w:left w:val="none" w:sz="0" w:space="0" w:color="auto"/>
        <w:bottom w:val="none" w:sz="0" w:space="0" w:color="auto"/>
        <w:right w:val="none" w:sz="0" w:space="0" w:color="auto"/>
      </w:divBdr>
    </w:div>
    <w:div w:id="1875389606">
      <w:bodyDiv w:val="1"/>
      <w:marLeft w:val="0"/>
      <w:marRight w:val="0"/>
      <w:marTop w:val="0"/>
      <w:marBottom w:val="0"/>
      <w:divBdr>
        <w:top w:val="none" w:sz="0" w:space="0" w:color="auto"/>
        <w:left w:val="none" w:sz="0" w:space="0" w:color="auto"/>
        <w:bottom w:val="none" w:sz="0" w:space="0" w:color="auto"/>
        <w:right w:val="none" w:sz="0" w:space="0" w:color="auto"/>
      </w:divBdr>
    </w:div>
    <w:div w:id="1882747953">
      <w:bodyDiv w:val="1"/>
      <w:marLeft w:val="0"/>
      <w:marRight w:val="0"/>
      <w:marTop w:val="0"/>
      <w:marBottom w:val="0"/>
      <w:divBdr>
        <w:top w:val="none" w:sz="0" w:space="0" w:color="auto"/>
        <w:left w:val="none" w:sz="0" w:space="0" w:color="auto"/>
        <w:bottom w:val="none" w:sz="0" w:space="0" w:color="auto"/>
        <w:right w:val="none" w:sz="0" w:space="0" w:color="auto"/>
      </w:divBdr>
    </w:div>
    <w:div w:id="1885020597">
      <w:bodyDiv w:val="1"/>
      <w:marLeft w:val="0"/>
      <w:marRight w:val="0"/>
      <w:marTop w:val="0"/>
      <w:marBottom w:val="0"/>
      <w:divBdr>
        <w:top w:val="none" w:sz="0" w:space="0" w:color="auto"/>
        <w:left w:val="none" w:sz="0" w:space="0" w:color="auto"/>
        <w:bottom w:val="none" w:sz="0" w:space="0" w:color="auto"/>
        <w:right w:val="none" w:sz="0" w:space="0" w:color="auto"/>
      </w:divBdr>
    </w:div>
    <w:div w:id="1887331566">
      <w:bodyDiv w:val="1"/>
      <w:marLeft w:val="0"/>
      <w:marRight w:val="0"/>
      <w:marTop w:val="0"/>
      <w:marBottom w:val="0"/>
      <w:divBdr>
        <w:top w:val="none" w:sz="0" w:space="0" w:color="auto"/>
        <w:left w:val="none" w:sz="0" w:space="0" w:color="auto"/>
        <w:bottom w:val="none" w:sz="0" w:space="0" w:color="auto"/>
        <w:right w:val="none" w:sz="0" w:space="0" w:color="auto"/>
      </w:divBdr>
      <w:divsChild>
        <w:div w:id="41172592">
          <w:marLeft w:val="0"/>
          <w:marRight w:val="0"/>
          <w:marTop w:val="0"/>
          <w:marBottom w:val="0"/>
          <w:divBdr>
            <w:top w:val="none" w:sz="0" w:space="0" w:color="auto"/>
            <w:left w:val="none" w:sz="0" w:space="0" w:color="auto"/>
            <w:bottom w:val="none" w:sz="0" w:space="0" w:color="auto"/>
            <w:right w:val="none" w:sz="0" w:space="0" w:color="auto"/>
          </w:divBdr>
        </w:div>
      </w:divsChild>
    </w:div>
    <w:div w:id="1892421838">
      <w:bodyDiv w:val="1"/>
      <w:marLeft w:val="0"/>
      <w:marRight w:val="0"/>
      <w:marTop w:val="0"/>
      <w:marBottom w:val="0"/>
      <w:divBdr>
        <w:top w:val="none" w:sz="0" w:space="0" w:color="auto"/>
        <w:left w:val="none" w:sz="0" w:space="0" w:color="auto"/>
        <w:bottom w:val="none" w:sz="0" w:space="0" w:color="auto"/>
        <w:right w:val="none" w:sz="0" w:space="0" w:color="auto"/>
      </w:divBdr>
      <w:divsChild>
        <w:div w:id="1669214818">
          <w:marLeft w:val="0"/>
          <w:marRight w:val="0"/>
          <w:marTop w:val="0"/>
          <w:marBottom w:val="0"/>
          <w:divBdr>
            <w:top w:val="none" w:sz="0" w:space="0" w:color="auto"/>
            <w:left w:val="none" w:sz="0" w:space="0" w:color="auto"/>
            <w:bottom w:val="none" w:sz="0" w:space="0" w:color="auto"/>
            <w:right w:val="none" w:sz="0" w:space="0" w:color="auto"/>
          </w:divBdr>
        </w:div>
      </w:divsChild>
    </w:div>
    <w:div w:id="1899824515">
      <w:bodyDiv w:val="1"/>
      <w:marLeft w:val="0"/>
      <w:marRight w:val="0"/>
      <w:marTop w:val="0"/>
      <w:marBottom w:val="0"/>
      <w:divBdr>
        <w:top w:val="none" w:sz="0" w:space="0" w:color="auto"/>
        <w:left w:val="none" w:sz="0" w:space="0" w:color="auto"/>
        <w:bottom w:val="none" w:sz="0" w:space="0" w:color="auto"/>
        <w:right w:val="none" w:sz="0" w:space="0" w:color="auto"/>
      </w:divBdr>
    </w:div>
    <w:div w:id="1907107563">
      <w:bodyDiv w:val="1"/>
      <w:marLeft w:val="0"/>
      <w:marRight w:val="0"/>
      <w:marTop w:val="0"/>
      <w:marBottom w:val="0"/>
      <w:divBdr>
        <w:top w:val="none" w:sz="0" w:space="0" w:color="auto"/>
        <w:left w:val="none" w:sz="0" w:space="0" w:color="auto"/>
        <w:bottom w:val="none" w:sz="0" w:space="0" w:color="auto"/>
        <w:right w:val="none" w:sz="0" w:space="0" w:color="auto"/>
      </w:divBdr>
      <w:divsChild>
        <w:div w:id="96682161">
          <w:marLeft w:val="0"/>
          <w:marRight w:val="0"/>
          <w:marTop w:val="0"/>
          <w:marBottom w:val="0"/>
          <w:divBdr>
            <w:top w:val="none" w:sz="0" w:space="0" w:color="auto"/>
            <w:left w:val="none" w:sz="0" w:space="0" w:color="auto"/>
            <w:bottom w:val="none" w:sz="0" w:space="0" w:color="auto"/>
            <w:right w:val="none" w:sz="0" w:space="0" w:color="auto"/>
          </w:divBdr>
        </w:div>
      </w:divsChild>
    </w:div>
    <w:div w:id="1907493743">
      <w:bodyDiv w:val="1"/>
      <w:marLeft w:val="0"/>
      <w:marRight w:val="0"/>
      <w:marTop w:val="0"/>
      <w:marBottom w:val="0"/>
      <w:divBdr>
        <w:top w:val="none" w:sz="0" w:space="0" w:color="auto"/>
        <w:left w:val="none" w:sz="0" w:space="0" w:color="auto"/>
        <w:bottom w:val="none" w:sz="0" w:space="0" w:color="auto"/>
        <w:right w:val="none" w:sz="0" w:space="0" w:color="auto"/>
      </w:divBdr>
      <w:divsChild>
        <w:div w:id="1184788144">
          <w:marLeft w:val="0"/>
          <w:marRight w:val="0"/>
          <w:marTop w:val="0"/>
          <w:marBottom w:val="0"/>
          <w:divBdr>
            <w:top w:val="none" w:sz="0" w:space="0" w:color="auto"/>
            <w:left w:val="none" w:sz="0" w:space="0" w:color="auto"/>
            <w:bottom w:val="none" w:sz="0" w:space="0" w:color="auto"/>
            <w:right w:val="none" w:sz="0" w:space="0" w:color="auto"/>
          </w:divBdr>
        </w:div>
      </w:divsChild>
    </w:div>
    <w:div w:id="1916935261">
      <w:bodyDiv w:val="1"/>
      <w:marLeft w:val="0"/>
      <w:marRight w:val="0"/>
      <w:marTop w:val="0"/>
      <w:marBottom w:val="0"/>
      <w:divBdr>
        <w:top w:val="none" w:sz="0" w:space="0" w:color="auto"/>
        <w:left w:val="none" w:sz="0" w:space="0" w:color="auto"/>
        <w:bottom w:val="none" w:sz="0" w:space="0" w:color="auto"/>
        <w:right w:val="none" w:sz="0" w:space="0" w:color="auto"/>
      </w:divBdr>
    </w:div>
    <w:div w:id="1922371044">
      <w:bodyDiv w:val="1"/>
      <w:marLeft w:val="0"/>
      <w:marRight w:val="0"/>
      <w:marTop w:val="0"/>
      <w:marBottom w:val="0"/>
      <w:divBdr>
        <w:top w:val="none" w:sz="0" w:space="0" w:color="auto"/>
        <w:left w:val="none" w:sz="0" w:space="0" w:color="auto"/>
        <w:bottom w:val="none" w:sz="0" w:space="0" w:color="auto"/>
        <w:right w:val="none" w:sz="0" w:space="0" w:color="auto"/>
      </w:divBdr>
      <w:divsChild>
        <w:div w:id="401487532">
          <w:marLeft w:val="0"/>
          <w:marRight w:val="0"/>
          <w:marTop w:val="0"/>
          <w:marBottom w:val="0"/>
          <w:divBdr>
            <w:top w:val="none" w:sz="0" w:space="0" w:color="auto"/>
            <w:left w:val="none" w:sz="0" w:space="0" w:color="auto"/>
            <w:bottom w:val="none" w:sz="0" w:space="0" w:color="auto"/>
            <w:right w:val="none" w:sz="0" w:space="0" w:color="auto"/>
          </w:divBdr>
        </w:div>
      </w:divsChild>
    </w:div>
    <w:div w:id="1931766976">
      <w:bodyDiv w:val="1"/>
      <w:marLeft w:val="0"/>
      <w:marRight w:val="0"/>
      <w:marTop w:val="0"/>
      <w:marBottom w:val="0"/>
      <w:divBdr>
        <w:top w:val="none" w:sz="0" w:space="0" w:color="auto"/>
        <w:left w:val="none" w:sz="0" w:space="0" w:color="auto"/>
        <w:bottom w:val="none" w:sz="0" w:space="0" w:color="auto"/>
        <w:right w:val="none" w:sz="0" w:space="0" w:color="auto"/>
      </w:divBdr>
      <w:divsChild>
        <w:div w:id="1544054397">
          <w:marLeft w:val="0"/>
          <w:marRight w:val="0"/>
          <w:marTop w:val="0"/>
          <w:marBottom w:val="0"/>
          <w:divBdr>
            <w:top w:val="none" w:sz="0" w:space="0" w:color="auto"/>
            <w:left w:val="none" w:sz="0" w:space="0" w:color="auto"/>
            <w:bottom w:val="none" w:sz="0" w:space="0" w:color="auto"/>
            <w:right w:val="none" w:sz="0" w:space="0" w:color="auto"/>
          </w:divBdr>
        </w:div>
      </w:divsChild>
    </w:div>
    <w:div w:id="1932003937">
      <w:bodyDiv w:val="1"/>
      <w:marLeft w:val="0"/>
      <w:marRight w:val="0"/>
      <w:marTop w:val="0"/>
      <w:marBottom w:val="0"/>
      <w:divBdr>
        <w:top w:val="none" w:sz="0" w:space="0" w:color="auto"/>
        <w:left w:val="none" w:sz="0" w:space="0" w:color="auto"/>
        <w:bottom w:val="none" w:sz="0" w:space="0" w:color="auto"/>
        <w:right w:val="none" w:sz="0" w:space="0" w:color="auto"/>
      </w:divBdr>
      <w:divsChild>
        <w:div w:id="957832171">
          <w:marLeft w:val="0"/>
          <w:marRight w:val="0"/>
          <w:marTop w:val="0"/>
          <w:marBottom w:val="0"/>
          <w:divBdr>
            <w:top w:val="none" w:sz="0" w:space="0" w:color="auto"/>
            <w:left w:val="none" w:sz="0" w:space="0" w:color="auto"/>
            <w:bottom w:val="none" w:sz="0" w:space="0" w:color="auto"/>
            <w:right w:val="none" w:sz="0" w:space="0" w:color="auto"/>
          </w:divBdr>
        </w:div>
      </w:divsChild>
    </w:div>
    <w:div w:id="1966765719">
      <w:bodyDiv w:val="1"/>
      <w:marLeft w:val="0"/>
      <w:marRight w:val="0"/>
      <w:marTop w:val="0"/>
      <w:marBottom w:val="0"/>
      <w:divBdr>
        <w:top w:val="none" w:sz="0" w:space="0" w:color="auto"/>
        <w:left w:val="none" w:sz="0" w:space="0" w:color="auto"/>
        <w:bottom w:val="none" w:sz="0" w:space="0" w:color="auto"/>
        <w:right w:val="none" w:sz="0" w:space="0" w:color="auto"/>
      </w:divBdr>
    </w:div>
    <w:div w:id="1977444255">
      <w:bodyDiv w:val="1"/>
      <w:marLeft w:val="0"/>
      <w:marRight w:val="0"/>
      <w:marTop w:val="0"/>
      <w:marBottom w:val="0"/>
      <w:divBdr>
        <w:top w:val="none" w:sz="0" w:space="0" w:color="auto"/>
        <w:left w:val="none" w:sz="0" w:space="0" w:color="auto"/>
        <w:bottom w:val="none" w:sz="0" w:space="0" w:color="auto"/>
        <w:right w:val="none" w:sz="0" w:space="0" w:color="auto"/>
      </w:divBdr>
    </w:div>
    <w:div w:id="1994723382">
      <w:bodyDiv w:val="1"/>
      <w:marLeft w:val="0"/>
      <w:marRight w:val="0"/>
      <w:marTop w:val="0"/>
      <w:marBottom w:val="0"/>
      <w:divBdr>
        <w:top w:val="none" w:sz="0" w:space="0" w:color="auto"/>
        <w:left w:val="none" w:sz="0" w:space="0" w:color="auto"/>
        <w:bottom w:val="none" w:sz="0" w:space="0" w:color="auto"/>
        <w:right w:val="none" w:sz="0" w:space="0" w:color="auto"/>
      </w:divBdr>
    </w:div>
    <w:div w:id="2012562604">
      <w:bodyDiv w:val="1"/>
      <w:marLeft w:val="0"/>
      <w:marRight w:val="0"/>
      <w:marTop w:val="0"/>
      <w:marBottom w:val="0"/>
      <w:divBdr>
        <w:top w:val="none" w:sz="0" w:space="0" w:color="auto"/>
        <w:left w:val="none" w:sz="0" w:space="0" w:color="auto"/>
        <w:bottom w:val="none" w:sz="0" w:space="0" w:color="auto"/>
        <w:right w:val="none" w:sz="0" w:space="0" w:color="auto"/>
      </w:divBdr>
    </w:div>
    <w:div w:id="2017341622">
      <w:bodyDiv w:val="1"/>
      <w:marLeft w:val="0"/>
      <w:marRight w:val="0"/>
      <w:marTop w:val="0"/>
      <w:marBottom w:val="0"/>
      <w:divBdr>
        <w:top w:val="none" w:sz="0" w:space="0" w:color="auto"/>
        <w:left w:val="none" w:sz="0" w:space="0" w:color="auto"/>
        <w:bottom w:val="none" w:sz="0" w:space="0" w:color="auto"/>
        <w:right w:val="none" w:sz="0" w:space="0" w:color="auto"/>
      </w:divBdr>
    </w:div>
    <w:div w:id="2058386486">
      <w:bodyDiv w:val="1"/>
      <w:marLeft w:val="0"/>
      <w:marRight w:val="0"/>
      <w:marTop w:val="0"/>
      <w:marBottom w:val="0"/>
      <w:divBdr>
        <w:top w:val="none" w:sz="0" w:space="0" w:color="auto"/>
        <w:left w:val="none" w:sz="0" w:space="0" w:color="auto"/>
        <w:bottom w:val="none" w:sz="0" w:space="0" w:color="auto"/>
        <w:right w:val="none" w:sz="0" w:space="0" w:color="auto"/>
      </w:divBdr>
    </w:div>
    <w:div w:id="2069067305">
      <w:bodyDiv w:val="1"/>
      <w:marLeft w:val="0"/>
      <w:marRight w:val="0"/>
      <w:marTop w:val="0"/>
      <w:marBottom w:val="0"/>
      <w:divBdr>
        <w:top w:val="none" w:sz="0" w:space="0" w:color="auto"/>
        <w:left w:val="none" w:sz="0" w:space="0" w:color="auto"/>
        <w:bottom w:val="none" w:sz="0" w:space="0" w:color="auto"/>
        <w:right w:val="none" w:sz="0" w:space="0" w:color="auto"/>
      </w:divBdr>
      <w:divsChild>
        <w:div w:id="1227688427">
          <w:marLeft w:val="0"/>
          <w:marRight w:val="0"/>
          <w:marTop w:val="0"/>
          <w:marBottom w:val="0"/>
          <w:divBdr>
            <w:top w:val="none" w:sz="0" w:space="0" w:color="auto"/>
            <w:left w:val="none" w:sz="0" w:space="0" w:color="auto"/>
            <w:bottom w:val="none" w:sz="0" w:space="0" w:color="auto"/>
            <w:right w:val="none" w:sz="0" w:space="0" w:color="auto"/>
          </w:divBdr>
        </w:div>
      </w:divsChild>
    </w:div>
    <w:div w:id="2122869824">
      <w:bodyDiv w:val="1"/>
      <w:marLeft w:val="0"/>
      <w:marRight w:val="0"/>
      <w:marTop w:val="0"/>
      <w:marBottom w:val="0"/>
      <w:divBdr>
        <w:top w:val="none" w:sz="0" w:space="0" w:color="auto"/>
        <w:left w:val="none" w:sz="0" w:space="0" w:color="auto"/>
        <w:bottom w:val="none" w:sz="0" w:space="0" w:color="auto"/>
        <w:right w:val="none" w:sz="0" w:space="0" w:color="auto"/>
      </w:divBdr>
    </w:div>
    <w:div w:id="2133205648">
      <w:bodyDiv w:val="1"/>
      <w:marLeft w:val="0"/>
      <w:marRight w:val="0"/>
      <w:marTop w:val="0"/>
      <w:marBottom w:val="0"/>
      <w:divBdr>
        <w:top w:val="none" w:sz="0" w:space="0" w:color="auto"/>
        <w:left w:val="none" w:sz="0" w:space="0" w:color="auto"/>
        <w:bottom w:val="none" w:sz="0" w:space="0" w:color="auto"/>
        <w:right w:val="none" w:sz="0" w:space="0" w:color="auto"/>
      </w:divBdr>
    </w:div>
    <w:div w:id="2135559815">
      <w:bodyDiv w:val="1"/>
      <w:marLeft w:val="0"/>
      <w:marRight w:val="0"/>
      <w:marTop w:val="0"/>
      <w:marBottom w:val="0"/>
      <w:divBdr>
        <w:top w:val="none" w:sz="0" w:space="0" w:color="auto"/>
        <w:left w:val="none" w:sz="0" w:space="0" w:color="auto"/>
        <w:bottom w:val="none" w:sz="0" w:space="0" w:color="auto"/>
        <w:right w:val="none" w:sz="0" w:space="0" w:color="auto"/>
      </w:divBdr>
      <w:divsChild>
        <w:div w:id="732505177">
          <w:marLeft w:val="0"/>
          <w:marRight w:val="0"/>
          <w:marTop w:val="0"/>
          <w:marBottom w:val="0"/>
          <w:divBdr>
            <w:top w:val="none" w:sz="0" w:space="0" w:color="auto"/>
            <w:left w:val="none" w:sz="0" w:space="0" w:color="auto"/>
            <w:bottom w:val="none" w:sz="0" w:space="0" w:color="auto"/>
            <w:right w:val="none" w:sz="0" w:space="0" w:color="auto"/>
          </w:divBdr>
        </w:div>
      </w:divsChild>
    </w:div>
    <w:div w:id="2138528479">
      <w:bodyDiv w:val="1"/>
      <w:marLeft w:val="0"/>
      <w:marRight w:val="0"/>
      <w:marTop w:val="0"/>
      <w:marBottom w:val="0"/>
      <w:divBdr>
        <w:top w:val="none" w:sz="0" w:space="0" w:color="auto"/>
        <w:left w:val="none" w:sz="0" w:space="0" w:color="auto"/>
        <w:bottom w:val="none" w:sz="0" w:space="0" w:color="auto"/>
        <w:right w:val="none" w:sz="0" w:space="0" w:color="auto"/>
      </w:divBdr>
    </w:div>
    <w:div w:id="2139955574">
      <w:bodyDiv w:val="1"/>
      <w:marLeft w:val="0"/>
      <w:marRight w:val="0"/>
      <w:marTop w:val="0"/>
      <w:marBottom w:val="0"/>
      <w:divBdr>
        <w:top w:val="none" w:sz="0" w:space="0" w:color="auto"/>
        <w:left w:val="none" w:sz="0" w:space="0" w:color="auto"/>
        <w:bottom w:val="none" w:sz="0" w:space="0" w:color="auto"/>
        <w:right w:val="none" w:sz="0" w:space="0" w:color="auto"/>
      </w:divBdr>
      <w:divsChild>
        <w:div w:id="188682695">
          <w:marLeft w:val="0"/>
          <w:marRight w:val="0"/>
          <w:marTop w:val="0"/>
          <w:marBottom w:val="0"/>
          <w:divBdr>
            <w:top w:val="none" w:sz="0" w:space="0" w:color="auto"/>
            <w:left w:val="none" w:sz="0" w:space="0" w:color="auto"/>
            <w:bottom w:val="none" w:sz="0" w:space="0" w:color="auto"/>
            <w:right w:val="none" w:sz="0" w:space="0" w:color="auto"/>
          </w:divBdr>
        </w:div>
      </w:divsChild>
    </w:div>
    <w:div w:id="2141680360">
      <w:bodyDiv w:val="1"/>
      <w:marLeft w:val="0"/>
      <w:marRight w:val="0"/>
      <w:marTop w:val="0"/>
      <w:marBottom w:val="0"/>
      <w:divBdr>
        <w:top w:val="none" w:sz="0" w:space="0" w:color="auto"/>
        <w:left w:val="none" w:sz="0" w:space="0" w:color="auto"/>
        <w:bottom w:val="none" w:sz="0" w:space="0" w:color="auto"/>
        <w:right w:val="none" w:sz="0" w:space="0" w:color="auto"/>
      </w:divBdr>
    </w:div>
    <w:div w:id="2144887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surfcoast.vic.gov.au/About-us/News-and-media/Latest-news/Community-feedback-invited-on-Draft-Council-Budget"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hyperlink" Target="https://www.surfcoast.vic.gov.au/Property/Roads/Road-management" TargetMode="External"/><Relationship Id="rId7" Type="http://schemas.openxmlformats.org/officeDocument/2006/relationships/footnotes" Target="footnotes.xml"/><Relationship Id="rId12" Type="http://schemas.openxmlformats.org/officeDocument/2006/relationships/hyperlink" Target="https://www.instagram.com/surfcoastshir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yoursay.surfcoast.vic.gov.au/PlacesandSpace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acebook.com/SurfCoastShireCounci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hyperlink" Target="https://yoursay.surfcoast.vic.gov.au/index.php?cID=891"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1.xml"/><Relationship Id="rId22" Type="http://schemas.openxmlformats.org/officeDocument/2006/relationships/hyperlink" Target="https://yoursay.surfcoast.vic.gov.au/UFS"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F:\PUBLIC\templates\Surf%20Coast\AGENDA%20template.dotx" TargetMode="External"/></Relationships>
</file>

<file path=word/theme/theme1.xml><?xml version="1.0" encoding="utf-8"?>
<a:theme xmlns:a="http://schemas.openxmlformats.org/drawingml/2006/main" name="SCS Theme">
  <a:themeElements>
    <a:clrScheme name="SCS_brand">
      <a:dk1>
        <a:srgbClr val="54565A"/>
      </a:dk1>
      <a:lt1>
        <a:srgbClr val="FFFFFF"/>
      </a:lt1>
      <a:dk2>
        <a:srgbClr val="003767"/>
      </a:dk2>
      <a:lt2>
        <a:srgbClr val="E74F3D"/>
      </a:lt2>
      <a:accent1>
        <a:srgbClr val="00788A"/>
      </a:accent1>
      <a:accent2>
        <a:srgbClr val="19D3C5"/>
      </a:accent2>
      <a:accent3>
        <a:srgbClr val="003767"/>
      </a:accent3>
      <a:accent4>
        <a:srgbClr val="E74F3D"/>
      </a:accent4>
      <a:accent5>
        <a:srgbClr val="54565A"/>
      </a:accent5>
      <a:accent6>
        <a:srgbClr val="000000"/>
      </a:accent6>
      <a:hlink>
        <a:srgbClr val="0070C0"/>
      </a:hlink>
      <a:folHlink>
        <a:srgbClr val="002060"/>
      </a:folHlink>
    </a:clrScheme>
    <a:fontScheme name="Custom 1">
      <a:majorFont>
        <a:latin typeface="Duplicate Soft Bold"/>
        <a:ea typeface=""/>
        <a:cs typeface=""/>
      </a:majorFont>
      <a:minorFont>
        <a:latin typeface="Duplicate Soft Regular"/>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1891B54E-684D-4E07-BDF5-ADE08921119A}">
  <ds:schemaRefs>
    <ds:schemaRef ds:uri="http://schemas.openxmlformats.org/officeDocument/2006/bibliography"/>
  </ds:schemaRefs>
</ds:datastoreItem>
</file>

<file path=customXml/itemProps2.xml><?xml version="1.0" encoding="utf-8"?>
<ds:datastoreItem xmlns:ds="http://schemas.openxmlformats.org/officeDocument/2006/customXml" ds:itemID="{A7C8A4B8-5B4F-4E92-ABC7-355E9CD62AAD}">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AGENDA template</Template>
  <TotalTime>1</TotalTime>
  <Pages>10</Pages>
  <Words>2678</Words>
  <Characters>14945</Characters>
  <Application>Microsoft Office Word</Application>
  <DocSecurity>0</DocSecurity>
  <Lines>383</Lines>
  <Paragraphs>127</Paragraphs>
  <ScaleCrop>false</ScaleCrop>
  <HeadingPairs>
    <vt:vector size="2" baseType="variant">
      <vt:variant>
        <vt:lpstr>Title</vt:lpstr>
      </vt:variant>
      <vt:variant>
        <vt:i4>1</vt:i4>
      </vt:variant>
    </vt:vector>
  </HeadingPairs>
  <TitlesOfParts>
    <vt:vector size="1" baseType="lpstr">
      <vt:lpstr>Insert title</vt:lpstr>
    </vt:vector>
  </TitlesOfParts>
  <Company>Surf Coast Shire</Company>
  <LinksUpToDate>false</LinksUpToDate>
  <CharactersWithSpaces>17496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Clare Reichl</dc:creator>
  <cp:lastModifiedBy>Clare Reichl</cp:lastModifiedBy>
  <cp:revision>2</cp:revision>
  <cp:lastPrinted>2025-11-18T00:55:00Z</cp:lastPrinted>
  <dcterms:created xsi:type="dcterms:W3CDTF">2026-06-24T02:58:00Z</dcterms:created>
  <dcterms:modified xsi:type="dcterms:W3CDTF">2026-06-24T02:58:00Z</dcterms:modified>
</cp:coreProperties>
</file>