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7EA5D" w14:textId="77777777" w:rsidR="000B5DC6" w:rsidRDefault="000B5DC6" w:rsidP="000B5DC6">
      <w:pPr>
        <w:rPr>
          <w:rFonts w:asciiTheme="majorHAnsi" w:hAnsiTheme="majorHAnsi"/>
          <w:sz w:val="28"/>
          <w:szCs w:val="28"/>
          <w:lang w:val="en-US"/>
        </w:rPr>
      </w:pPr>
    </w:p>
    <w:p w14:paraId="6D4D801E" w14:textId="228EABE5" w:rsidR="000B5DC6" w:rsidRDefault="00111FE4" w:rsidP="000B5DC6">
      <w:pPr>
        <w:spacing w:after="120"/>
        <w:rPr>
          <w:rFonts w:asciiTheme="majorHAnsi" w:hAnsiTheme="majorHAnsi"/>
          <w:color w:val="00788A" w:themeColor="accent1"/>
          <w:sz w:val="56"/>
          <w:szCs w:val="56"/>
          <w:lang w:val="en-US"/>
        </w:rPr>
      </w:pPr>
      <w:r>
        <w:rPr>
          <w:rFonts w:asciiTheme="majorHAnsi" w:hAnsiTheme="majorHAnsi"/>
          <w:color w:val="00788A" w:themeColor="accent1"/>
          <w:sz w:val="56"/>
          <w:szCs w:val="56"/>
          <w:lang w:val="en-US"/>
        </w:rPr>
        <w:t>Lorne / Cumberland Flood Recovery</w:t>
      </w:r>
      <w:r w:rsidR="006C3BEE">
        <w:rPr>
          <w:rFonts w:asciiTheme="majorHAnsi" w:hAnsiTheme="majorHAnsi"/>
          <w:color w:val="00788A" w:themeColor="accent1"/>
          <w:sz w:val="56"/>
          <w:szCs w:val="56"/>
          <w:lang w:val="en-US"/>
        </w:rPr>
        <w:t xml:space="preserve"> Comm</w:t>
      </w:r>
      <w:r w:rsidR="00467190">
        <w:rPr>
          <w:rFonts w:asciiTheme="majorHAnsi" w:hAnsiTheme="majorHAnsi"/>
          <w:color w:val="00788A" w:themeColor="accent1"/>
          <w:sz w:val="56"/>
          <w:szCs w:val="56"/>
          <w:lang w:val="en-US"/>
        </w:rPr>
        <w:t>unication</w:t>
      </w:r>
      <w:r w:rsidR="006C3BEE">
        <w:rPr>
          <w:rFonts w:asciiTheme="majorHAnsi" w:hAnsiTheme="majorHAnsi"/>
          <w:color w:val="00788A" w:themeColor="accent1"/>
          <w:sz w:val="56"/>
          <w:szCs w:val="56"/>
          <w:lang w:val="en-US"/>
        </w:rPr>
        <w:t xml:space="preserve">s and </w:t>
      </w:r>
      <w:r w:rsidR="000B5DC6" w:rsidRPr="000B5DC6">
        <w:rPr>
          <w:rFonts w:asciiTheme="majorHAnsi" w:hAnsiTheme="majorHAnsi"/>
          <w:color w:val="00788A" w:themeColor="accent1"/>
          <w:sz w:val="56"/>
          <w:szCs w:val="56"/>
          <w:lang w:val="en-US"/>
        </w:rPr>
        <w:t>Engagement Results</w:t>
      </w:r>
    </w:p>
    <w:p w14:paraId="54906374" w14:textId="6BFCBFAB" w:rsidR="000B5DC6" w:rsidRPr="00580EB5" w:rsidRDefault="00111FE4" w:rsidP="000B5DC6">
      <w:pPr>
        <w:rPr>
          <w:rFonts w:asciiTheme="majorHAnsi" w:hAnsiTheme="majorHAnsi"/>
          <w:sz w:val="28"/>
          <w:szCs w:val="28"/>
          <w:lang w:val="en-US"/>
        </w:rPr>
      </w:pPr>
      <w:proofErr w:type="gramStart"/>
      <w:r>
        <w:rPr>
          <w:rFonts w:asciiTheme="majorHAnsi" w:hAnsiTheme="majorHAnsi"/>
          <w:sz w:val="28"/>
          <w:szCs w:val="28"/>
          <w:lang w:val="en-US"/>
        </w:rPr>
        <w:t>June</w:t>
      </w:r>
      <w:r w:rsidR="00DA0D7C">
        <w:rPr>
          <w:rFonts w:asciiTheme="majorHAnsi" w:hAnsiTheme="majorHAnsi"/>
          <w:sz w:val="28"/>
          <w:szCs w:val="28"/>
          <w:lang w:val="en-US"/>
        </w:rPr>
        <w:t xml:space="preserve"> </w:t>
      </w:r>
      <w:r w:rsidR="000B5DC6" w:rsidRPr="00580EB5">
        <w:rPr>
          <w:rFonts w:asciiTheme="majorHAnsi" w:hAnsiTheme="majorHAnsi"/>
          <w:sz w:val="28"/>
          <w:szCs w:val="28"/>
          <w:lang w:val="en-US"/>
        </w:rPr>
        <w:t xml:space="preserve"> 202</w:t>
      </w:r>
      <w:r w:rsidR="00467190">
        <w:rPr>
          <w:rFonts w:asciiTheme="majorHAnsi" w:hAnsiTheme="majorHAnsi"/>
          <w:sz w:val="28"/>
          <w:szCs w:val="28"/>
          <w:lang w:val="en-US"/>
        </w:rPr>
        <w:t>6</w:t>
      </w:r>
      <w:proofErr w:type="gramEnd"/>
    </w:p>
    <w:sdt>
      <w:sdtPr>
        <w:rPr>
          <w:rFonts w:ascii="Arial" w:eastAsia="Times New Roman" w:hAnsi="Arial" w:cs="Times New Roman"/>
          <w:color w:val="auto"/>
          <w:sz w:val="22"/>
          <w:szCs w:val="20"/>
          <w:lang w:val="en-AU" w:eastAsia="en-AU"/>
        </w:rPr>
        <w:id w:val="-114672917"/>
        <w:docPartObj>
          <w:docPartGallery w:val="Table of Contents"/>
          <w:docPartUnique/>
        </w:docPartObj>
      </w:sdtPr>
      <w:sdtEndPr>
        <w:rPr>
          <w:b/>
          <w:bCs/>
          <w:noProof/>
        </w:rPr>
      </w:sdtEndPr>
      <w:sdtContent>
        <w:p w14:paraId="5C5F0CDC" w14:textId="4F3C1D4D" w:rsidR="00F66960" w:rsidRPr="000B5DC6" w:rsidRDefault="00F66960">
          <w:pPr>
            <w:pStyle w:val="TOCHeading"/>
            <w:rPr>
              <w:rStyle w:val="Heading1Char"/>
            </w:rPr>
          </w:pPr>
          <w:r w:rsidRPr="000B5DC6">
            <w:rPr>
              <w:rStyle w:val="Heading1Char"/>
            </w:rPr>
            <w:t>Contents</w:t>
          </w:r>
        </w:p>
        <w:p w14:paraId="23F9B457" w14:textId="1F7AF2F7" w:rsidR="00271A08" w:rsidRDefault="00F66960">
          <w:pPr>
            <w:pStyle w:val="TOC1"/>
            <w:tabs>
              <w:tab w:val="right" w:leader="dot" w:pos="906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1382524" w:history="1">
            <w:r w:rsidR="00271A08" w:rsidRPr="00D95B4C">
              <w:rPr>
                <w:rStyle w:val="Hyperlink"/>
                <w:noProof/>
              </w:rPr>
              <w:t>Purpose</w:t>
            </w:r>
            <w:r w:rsidR="00271A08">
              <w:rPr>
                <w:noProof/>
                <w:webHidden/>
              </w:rPr>
              <w:tab/>
            </w:r>
            <w:r w:rsidR="00271A08">
              <w:rPr>
                <w:noProof/>
                <w:webHidden/>
              </w:rPr>
              <w:fldChar w:fldCharType="begin"/>
            </w:r>
            <w:r w:rsidR="00271A08">
              <w:rPr>
                <w:noProof/>
                <w:webHidden/>
              </w:rPr>
              <w:instrText xml:space="preserve"> PAGEREF _Toc231382524 \h </w:instrText>
            </w:r>
            <w:r w:rsidR="00271A08">
              <w:rPr>
                <w:noProof/>
                <w:webHidden/>
              </w:rPr>
            </w:r>
            <w:r w:rsidR="00271A08">
              <w:rPr>
                <w:noProof/>
                <w:webHidden/>
              </w:rPr>
              <w:fldChar w:fldCharType="separate"/>
            </w:r>
            <w:r w:rsidR="00271A08">
              <w:rPr>
                <w:noProof/>
                <w:webHidden/>
              </w:rPr>
              <w:t>1</w:t>
            </w:r>
            <w:r w:rsidR="00271A08">
              <w:rPr>
                <w:noProof/>
                <w:webHidden/>
              </w:rPr>
              <w:fldChar w:fldCharType="end"/>
            </w:r>
          </w:hyperlink>
        </w:p>
        <w:p w14:paraId="3D884100" w14:textId="6B9C5097" w:rsidR="00271A08" w:rsidRDefault="00271A08">
          <w:pPr>
            <w:pStyle w:val="TOC1"/>
            <w:tabs>
              <w:tab w:val="right" w:leader="dot" w:pos="9060"/>
            </w:tabs>
            <w:rPr>
              <w:rFonts w:asciiTheme="minorHAnsi" w:eastAsiaTheme="minorEastAsia" w:hAnsiTheme="minorHAnsi" w:cstheme="minorBidi"/>
              <w:noProof/>
              <w:kern w:val="2"/>
              <w:sz w:val="24"/>
              <w:szCs w:val="24"/>
              <w14:ligatures w14:val="standardContextual"/>
            </w:rPr>
          </w:pPr>
          <w:hyperlink w:anchor="_Toc231382525" w:history="1">
            <w:r w:rsidRPr="00D95B4C">
              <w:rPr>
                <w:rStyle w:val="Hyperlink"/>
                <w:noProof/>
              </w:rPr>
              <w:t>How we engaged</w:t>
            </w:r>
            <w:r>
              <w:rPr>
                <w:noProof/>
                <w:webHidden/>
              </w:rPr>
              <w:tab/>
            </w:r>
            <w:r>
              <w:rPr>
                <w:noProof/>
                <w:webHidden/>
              </w:rPr>
              <w:fldChar w:fldCharType="begin"/>
            </w:r>
            <w:r>
              <w:rPr>
                <w:noProof/>
                <w:webHidden/>
              </w:rPr>
              <w:instrText xml:space="preserve"> PAGEREF _Toc231382525 \h </w:instrText>
            </w:r>
            <w:r>
              <w:rPr>
                <w:noProof/>
                <w:webHidden/>
              </w:rPr>
            </w:r>
            <w:r>
              <w:rPr>
                <w:noProof/>
                <w:webHidden/>
              </w:rPr>
              <w:fldChar w:fldCharType="separate"/>
            </w:r>
            <w:r>
              <w:rPr>
                <w:noProof/>
                <w:webHidden/>
              </w:rPr>
              <w:t>2</w:t>
            </w:r>
            <w:r>
              <w:rPr>
                <w:noProof/>
                <w:webHidden/>
              </w:rPr>
              <w:fldChar w:fldCharType="end"/>
            </w:r>
          </w:hyperlink>
        </w:p>
        <w:p w14:paraId="2F327D36" w14:textId="53CE73EC" w:rsidR="00271A08" w:rsidRDefault="00271A08">
          <w:pPr>
            <w:pStyle w:val="TOC1"/>
            <w:tabs>
              <w:tab w:val="right" w:leader="dot" w:pos="9060"/>
            </w:tabs>
            <w:rPr>
              <w:rFonts w:asciiTheme="minorHAnsi" w:eastAsiaTheme="minorEastAsia" w:hAnsiTheme="minorHAnsi" w:cstheme="minorBidi"/>
              <w:noProof/>
              <w:kern w:val="2"/>
              <w:sz w:val="24"/>
              <w:szCs w:val="24"/>
              <w14:ligatures w14:val="standardContextual"/>
            </w:rPr>
          </w:pPr>
          <w:hyperlink w:anchor="_Toc231382526" w:history="1">
            <w:r w:rsidRPr="00D95B4C">
              <w:rPr>
                <w:rStyle w:val="Hyperlink"/>
                <w:noProof/>
              </w:rPr>
              <w:t>How can the engagement influence future outcomes</w:t>
            </w:r>
            <w:r>
              <w:rPr>
                <w:noProof/>
                <w:webHidden/>
              </w:rPr>
              <w:tab/>
            </w:r>
            <w:r>
              <w:rPr>
                <w:noProof/>
                <w:webHidden/>
              </w:rPr>
              <w:fldChar w:fldCharType="begin"/>
            </w:r>
            <w:r>
              <w:rPr>
                <w:noProof/>
                <w:webHidden/>
              </w:rPr>
              <w:instrText xml:space="preserve"> PAGEREF _Toc231382526 \h </w:instrText>
            </w:r>
            <w:r>
              <w:rPr>
                <w:noProof/>
                <w:webHidden/>
              </w:rPr>
            </w:r>
            <w:r>
              <w:rPr>
                <w:noProof/>
                <w:webHidden/>
              </w:rPr>
              <w:fldChar w:fldCharType="separate"/>
            </w:r>
            <w:r>
              <w:rPr>
                <w:noProof/>
                <w:webHidden/>
              </w:rPr>
              <w:t>2</w:t>
            </w:r>
            <w:r>
              <w:rPr>
                <w:noProof/>
                <w:webHidden/>
              </w:rPr>
              <w:fldChar w:fldCharType="end"/>
            </w:r>
          </w:hyperlink>
        </w:p>
        <w:p w14:paraId="3EFA3CC9" w14:textId="2A0F30B8" w:rsidR="00271A08" w:rsidRDefault="00271A08">
          <w:pPr>
            <w:pStyle w:val="TOC1"/>
            <w:tabs>
              <w:tab w:val="right" w:leader="dot" w:pos="9060"/>
            </w:tabs>
            <w:rPr>
              <w:rFonts w:asciiTheme="minorHAnsi" w:eastAsiaTheme="minorEastAsia" w:hAnsiTheme="minorHAnsi" w:cstheme="minorBidi"/>
              <w:noProof/>
              <w:kern w:val="2"/>
              <w:sz w:val="24"/>
              <w:szCs w:val="24"/>
              <w14:ligatures w14:val="standardContextual"/>
            </w:rPr>
          </w:pPr>
          <w:hyperlink w:anchor="_Toc231382527" w:history="1">
            <w:r w:rsidRPr="00D95B4C">
              <w:rPr>
                <w:rStyle w:val="Hyperlink"/>
                <w:noProof/>
              </w:rPr>
              <w:t>Recommendations from the community engagement</w:t>
            </w:r>
            <w:r>
              <w:rPr>
                <w:noProof/>
                <w:webHidden/>
              </w:rPr>
              <w:tab/>
            </w:r>
            <w:r>
              <w:rPr>
                <w:noProof/>
                <w:webHidden/>
              </w:rPr>
              <w:fldChar w:fldCharType="begin"/>
            </w:r>
            <w:r>
              <w:rPr>
                <w:noProof/>
                <w:webHidden/>
              </w:rPr>
              <w:instrText xml:space="preserve"> PAGEREF _Toc231382527 \h </w:instrText>
            </w:r>
            <w:r>
              <w:rPr>
                <w:noProof/>
                <w:webHidden/>
              </w:rPr>
            </w:r>
            <w:r>
              <w:rPr>
                <w:noProof/>
                <w:webHidden/>
              </w:rPr>
              <w:fldChar w:fldCharType="separate"/>
            </w:r>
            <w:r>
              <w:rPr>
                <w:noProof/>
                <w:webHidden/>
              </w:rPr>
              <w:t>2</w:t>
            </w:r>
            <w:r>
              <w:rPr>
                <w:noProof/>
                <w:webHidden/>
              </w:rPr>
              <w:fldChar w:fldCharType="end"/>
            </w:r>
          </w:hyperlink>
        </w:p>
        <w:p w14:paraId="20FABF64" w14:textId="0599D2FB" w:rsidR="00271A08" w:rsidRDefault="00271A08">
          <w:pPr>
            <w:pStyle w:val="TOC1"/>
            <w:tabs>
              <w:tab w:val="right" w:leader="dot" w:pos="9060"/>
            </w:tabs>
            <w:rPr>
              <w:rFonts w:asciiTheme="minorHAnsi" w:eastAsiaTheme="minorEastAsia" w:hAnsiTheme="minorHAnsi" w:cstheme="minorBidi"/>
              <w:noProof/>
              <w:kern w:val="2"/>
              <w:sz w:val="24"/>
              <w:szCs w:val="24"/>
              <w14:ligatures w14:val="standardContextual"/>
            </w:rPr>
          </w:pPr>
          <w:hyperlink w:anchor="_Toc231382528" w:history="1">
            <w:r w:rsidRPr="00D95B4C">
              <w:rPr>
                <w:rStyle w:val="Hyperlink"/>
                <w:noProof/>
              </w:rPr>
              <w:t>Your Say survey results</w:t>
            </w:r>
            <w:r>
              <w:rPr>
                <w:noProof/>
                <w:webHidden/>
              </w:rPr>
              <w:tab/>
            </w:r>
            <w:r>
              <w:rPr>
                <w:noProof/>
                <w:webHidden/>
              </w:rPr>
              <w:fldChar w:fldCharType="begin"/>
            </w:r>
            <w:r>
              <w:rPr>
                <w:noProof/>
                <w:webHidden/>
              </w:rPr>
              <w:instrText xml:space="preserve"> PAGEREF _Toc231382528 \h </w:instrText>
            </w:r>
            <w:r>
              <w:rPr>
                <w:noProof/>
                <w:webHidden/>
              </w:rPr>
            </w:r>
            <w:r>
              <w:rPr>
                <w:noProof/>
                <w:webHidden/>
              </w:rPr>
              <w:fldChar w:fldCharType="separate"/>
            </w:r>
            <w:r>
              <w:rPr>
                <w:noProof/>
                <w:webHidden/>
              </w:rPr>
              <w:t>4</w:t>
            </w:r>
            <w:r>
              <w:rPr>
                <w:noProof/>
                <w:webHidden/>
              </w:rPr>
              <w:fldChar w:fldCharType="end"/>
            </w:r>
          </w:hyperlink>
        </w:p>
        <w:p w14:paraId="4E8D2709" w14:textId="1AA999B6" w:rsidR="00271A08" w:rsidRDefault="00271A08">
          <w:pPr>
            <w:pStyle w:val="TOC3"/>
            <w:tabs>
              <w:tab w:val="right" w:leader="dot" w:pos="9060"/>
            </w:tabs>
            <w:rPr>
              <w:rFonts w:asciiTheme="minorHAnsi" w:eastAsiaTheme="minorEastAsia" w:hAnsiTheme="minorHAnsi" w:cstheme="minorBidi"/>
              <w:noProof/>
              <w:kern w:val="2"/>
              <w:sz w:val="24"/>
              <w:szCs w:val="24"/>
              <w14:ligatures w14:val="standardContextual"/>
            </w:rPr>
          </w:pPr>
          <w:hyperlink w:anchor="_Toc231382529" w:history="1">
            <w:r w:rsidRPr="00D95B4C">
              <w:rPr>
                <w:rStyle w:val="Hyperlink"/>
                <w:noProof/>
              </w:rPr>
              <w:t>Who stepped up or supported others in ways that inspired you?</w:t>
            </w:r>
            <w:r>
              <w:rPr>
                <w:noProof/>
                <w:webHidden/>
              </w:rPr>
              <w:tab/>
            </w:r>
            <w:r>
              <w:rPr>
                <w:noProof/>
                <w:webHidden/>
              </w:rPr>
              <w:fldChar w:fldCharType="begin"/>
            </w:r>
            <w:r>
              <w:rPr>
                <w:noProof/>
                <w:webHidden/>
              </w:rPr>
              <w:instrText xml:space="preserve"> PAGEREF _Toc231382529 \h </w:instrText>
            </w:r>
            <w:r>
              <w:rPr>
                <w:noProof/>
                <w:webHidden/>
              </w:rPr>
            </w:r>
            <w:r>
              <w:rPr>
                <w:noProof/>
                <w:webHidden/>
              </w:rPr>
              <w:fldChar w:fldCharType="separate"/>
            </w:r>
            <w:r>
              <w:rPr>
                <w:noProof/>
                <w:webHidden/>
              </w:rPr>
              <w:t>4</w:t>
            </w:r>
            <w:r>
              <w:rPr>
                <w:noProof/>
                <w:webHidden/>
              </w:rPr>
              <w:fldChar w:fldCharType="end"/>
            </w:r>
          </w:hyperlink>
        </w:p>
        <w:p w14:paraId="181F5798" w14:textId="373846CD" w:rsidR="00271A08" w:rsidRDefault="00271A08">
          <w:pPr>
            <w:pStyle w:val="TOC3"/>
            <w:tabs>
              <w:tab w:val="right" w:leader="dot" w:pos="9060"/>
            </w:tabs>
            <w:rPr>
              <w:rFonts w:asciiTheme="minorHAnsi" w:eastAsiaTheme="minorEastAsia" w:hAnsiTheme="minorHAnsi" w:cstheme="minorBidi"/>
              <w:noProof/>
              <w:kern w:val="2"/>
              <w:sz w:val="24"/>
              <w:szCs w:val="24"/>
              <w14:ligatures w14:val="standardContextual"/>
            </w:rPr>
          </w:pPr>
          <w:hyperlink w:anchor="_Toc231382530" w:history="1">
            <w:r w:rsidRPr="00D95B4C">
              <w:rPr>
                <w:rStyle w:val="Hyperlink"/>
                <w:noProof/>
              </w:rPr>
              <w:t>What did the community do that really made a difference</w:t>
            </w:r>
            <w:r>
              <w:rPr>
                <w:noProof/>
                <w:webHidden/>
              </w:rPr>
              <w:tab/>
            </w:r>
            <w:r>
              <w:rPr>
                <w:noProof/>
                <w:webHidden/>
              </w:rPr>
              <w:fldChar w:fldCharType="begin"/>
            </w:r>
            <w:r>
              <w:rPr>
                <w:noProof/>
                <w:webHidden/>
              </w:rPr>
              <w:instrText xml:space="preserve"> PAGEREF _Toc231382530 \h </w:instrText>
            </w:r>
            <w:r>
              <w:rPr>
                <w:noProof/>
                <w:webHidden/>
              </w:rPr>
            </w:r>
            <w:r>
              <w:rPr>
                <w:noProof/>
                <w:webHidden/>
              </w:rPr>
              <w:fldChar w:fldCharType="separate"/>
            </w:r>
            <w:r>
              <w:rPr>
                <w:noProof/>
                <w:webHidden/>
              </w:rPr>
              <w:t>4</w:t>
            </w:r>
            <w:r>
              <w:rPr>
                <w:noProof/>
                <w:webHidden/>
              </w:rPr>
              <w:fldChar w:fldCharType="end"/>
            </w:r>
          </w:hyperlink>
        </w:p>
        <w:p w14:paraId="05701519" w14:textId="10A9E36E" w:rsidR="00271A08" w:rsidRDefault="00271A08">
          <w:pPr>
            <w:pStyle w:val="TOC3"/>
            <w:tabs>
              <w:tab w:val="right" w:leader="dot" w:pos="9060"/>
            </w:tabs>
            <w:rPr>
              <w:rFonts w:asciiTheme="minorHAnsi" w:eastAsiaTheme="minorEastAsia" w:hAnsiTheme="minorHAnsi" w:cstheme="minorBidi"/>
              <w:noProof/>
              <w:kern w:val="2"/>
              <w:sz w:val="24"/>
              <w:szCs w:val="24"/>
              <w14:ligatures w14:val="standardContextual"/>
            </w:rPr>
          </w:pPr>
          <w:hyperlink w:anchor="_Toc231382531" w:history="1">
            <w:r w:rsidRPr="00D95B4C">
              <w:rPr>
                <w:rStyle w:val="Hyperlink"/>
                <w:noProof/>
              </w:rPr>
              <w:t>What helped you or others during the flood emergency?</w:t>
            </w:r>
            <w:r>
              <w:rPr>
                <w:noProof/>
                <w:webHidden/>
              </w:rPr>
              <w:tab/>
            </w:r>
            <w:r>
              <w:rPr>
                <w:noProof/>
                <w:webHidden/>
              </w:rPr>
              <w:fldChar w:fldCharType="begin"/>
            </w:r>
            <w:r>
              <w:rPr>
                <w:noProof/>
                <w:webHidden/>
              </w:rPr>
              <w:instrText xml:space="preserve"> PAGEREF _Toc231382531 \h </w:instrText>
            </w:r>
            <w:r>
              <w:rPr>
                <w:noProof/>
                <w:webHidden/>
              </w:rPr>
            </w:r>
            <w:r>
              <w:rPr>
                <w:noProof/>
                <w:webHidden/>
              </w:rPr>
              <w:fldChar w:fldCharType="separate"/>
            </w:r>
            <w:r>
              <w:rPr>
                <w:noProof/>
                <w:webHidden/>
              </w:rPr>
              <w:t>5</w:t>
            </w:r>
            <w:r>
              <w:rPr>
                <w:noProof/>
                <w:webHidden/>
              </w:rPr>
              <w:fldChar w:fldCharType="end"/>
            </w:r>
          </w:hyperlink>
        </w:p>
        <w:p w14:paraId="37E6205F" w14:textId="29AE9CB9" w:rsidR="00271A08" w:rsidRDefault="00271A08">
          <w:pPr>
            <w:pStyle w:val="TOC3"/>
            <w:tabs>
              <w:tab w:val="right" w:leader="dot" w:pos="9060"/>
            </w:tabs>
            <w:rPr>
              <w:rFonts w:asciiTheme="minorHAnsi" w:eastAsiaTheme="minorEastAsia" w:hAnsiTheme="minorHAnsi" w:cstheme="minorBidi"/>
              <w:noProof/>
              <w:kern w:val="2"/>
              <w:sz w:val="24"/>
              <w:szCs w:val="24"/>
              <w14:ligatures w14:val="standardContextual"/>
            </w:rPr>
          </w:pPr>
          <w:hyperlink w:anchor="_Toc231382532" w:history="1">
            <w:r w:rsidRPr="00D95B4C">
              <w:rPr>
                <w:rStyle w:val="Hyperlink"/>
                <w:noProof/>
              </w:rPr>
              <w:t>What made things harder than they needed to be?</w:t>
            </w:r>
            <w:r>
              <w:rPr>
                <w:noProof/>
                <w:webHidden/>
              </w:rPr>
              <w:tab/>
            </w:r>
            <w:r>
              <w:rPr>
                <w:noProof/>
                <w:webHidden/>
              </w:rPr>
              <w:fldChar w:fldCharType="begin"/>
            </w:r>
            <w:r>
              <w:rPr>
                <w:noProof/>
                <w:webHidden/>
              </w:rPr>
              <w:instrText xml:space="preserve"> PAGEREF _Toc231382532 \h </w:instrText>
            </w:r>
            <w:r>
              <w:rPr>
                <w:noProof/>
                <w:webHidden/>
              </w:rPr>
            </w:r>
            <w:r>
              <w:rPr>
                <w:noProof/>
                <w:webHidden/>
              </w:rPr>
              <w:fldChar w:fldCharType="separate"/>
            </w:r>
            <w:r>
              <w:rPr>
                <w:noProof/>
                <w:webHidden/>
              </w:rPr>
              <w:t>5</w:t>
            </w:r>
            <w:r>
              <w:rPr>
                <w:noProof/>
                <w:webHidden/>
              </w:rPr>
              <w:fldChar w:fldCharType="end"/>
            </w:r>
          </w:hyperlink>
        </w:p>
        <w:p w14:paraId="1274B082" w14:textId="01FA2E0A" w:rsidR="00271A08" w:rsidRDefault="00271A08">
          <w:pPr>
            <w:pStyle w:val="TOC3"/>
            <w:tabs>
              <w:tab w:val="right" w:leader="dot" w:pos="9060"/>
            </w:tabs>
            <w:rPr>
              <w:rFonts w:asciiTheme="minorHAnsi" w:eastAsiaTheme="minorEastAsia" w:hAnsiTheme="minorHAnsi" w:cstheme="minorBidi"/>
              <w:noProof/>
              <w:kern w:val="2"/>
              <w:sz w:val="24"/>
              <w:szCs w:val="24"/>
              <w14:ligatures w14:val="standardContextual"/>
            </w:rPr>
          </w:pPr>
          <w:hyperlink w:anchor="_Toc231382533" w:history="1">
            <w:r w:rsidRPr="00D95B4C">
              <w:rPr>
                <w:rStyle w:val="Hyperlink"/>
                <w:noProof/>
              </w:rPr>
              <w:t>In a future emergency, it would be better if.....</w:t>
            </w:r>
            <w:r>
              <w:rPr>
                <w:noProof/>
                <w:webHidden/>
              </w:rPr>
              <w:tab/>
            </w:r>
            <w:r>
              <w:rPr>
                <w:noProof/>
                <w:webHidden/>
              </w:rPr>
              <w:fldChar w:fldCharType="begin"/>
            </w:r>
            <w:r>
              <w:rPr>
                <w:noProof/>
                <w:webHidden/>
              </w:rPr>
              <w:instrText xml:space="preserve"> PAGEREF _Toc231382533 \h </w:instrText>
            </w:r>
            <w:r>
              <w:rPr>
                <w:noProof/>
                <w:webHidden/>
              </w:rPr>
            </w:r>
            <w:r>
              <w:rPr>
                <w:noProof/>
                <w:webHidden/>
              </w:rPr>
              <w:fldChar w:fldCharType="separate"/>
            </w:r>
            <w:r>
              <w:rPr>
                <w:noProof/>
                <w:webHidden/>
              </w:rPr>
              <w:t>5</w:t>
            </w:r>
            <w:r>
              <w:rPr>
                <w:noProof/>
                <w:webHidden/>
              </w:rPr>
              <w:fldChar w:fldCharType="end"/>
            </w:r>
          </w:hyperlink>
        </w:p>
        <w:p w14:paraId="21A43675" w14:textId="2051D047" w:rsidR="00271A08" w:rsidRDefault="00271A08">
          <w:pPr>
            <w:pStyle w:val="TOC3"/>
            <w:tabs>
              <w:tab w:val="right" w:leader="dot" w:pos="9060"/>
            </w:tabs>
            <w:rPr>
              <w:rFonts w:asciiTheme="minorHAnsi" w:eastAsiaTheme="minorEastAsia" w:hAnsiTheme="minorHAnsi" w:cstheme="minorBidi"/>
              <w:noProof/>
              <w:kern w:val="2"/>
              <w:sz w:val="24"/>
              <w:szCs w:val="24"/>
              <w14:ligatures w14:val="standardContextual"/>
            </w:rPr>
          </w:pPr>
          <w:hyperlink w:anchor="_Toc231382534" w:history="1">
            <w:r w:rsidRPr="00D95B4C">
              <w:rPr>
                <w:rStyle w:val="Hyperlink"/>
                <w:noProof/>
              </w:rPr>
              <w:t>What skills or training do you think our community needs more of?</w:t>
            </w:r>
            <w:r>
              <w:rPr>
                <w:noProof/>
                <w:webHidden/>
              </w:rPr>
              <w:tab/>
            </w:r>
            <w:r>
              <w:rPr>
                <w:noProof/>
                <w:webHidden/>
              </w:rPr>
              <w:fldChar w:fldCharType="begin"/>
            </w:r>
            <w:r>
              <w:rPr>
                <w:noProof/>
                <w:webHidden/>
              </w:rPr>
              <w:instrText xml:space="preserve"> PAGEREF _Toc231382534 \h </w:instrText>
            </w:r>
            <w:r>
              <w:rPr>
                <w:noProof/>
                <w:webHidden/>
              </w:rPr>
            </w:r>
            <w:r>
              <w:rPr>
                <w:noProof/>
                <w:webHidden/>
              </w:rPr>
              <w:fldChar w:fldCharType="separate"/>
            </w:r>
            <w:r>
              <w:rPr>
                <w:noProof/>
                <w:webHidden/>
              </w:rPr>
              <w:t>6</w:t>
            </w:r>
            <w:r>
              <w:rPr>
                <w:noProof/>
                <w:webHidden/>
              </w:rPr>
              <w:fldChar w:fldCharType="end"/>
            </w:r>
          </w:hyperlink>
        </w:p>
        <w:p w14:paraId="33C9E811" w14:textId="615087D7" w:rsidR="00271A08" w:rsidRDefault="00271A08">
          <w:pPr>
            <w:pStyle w:val="TOC3"/>
            <w:tabs>
              <w:tab w:val="right" w:leader="dot" w:pos="9060"/>
            </w:tabs>
            <w:rPr>
              <w:rFonts w:asciiTheme="minorHAnsi" w:eastAsiaTheme="minorEastAsia" w:hAnsiTheme="minorHAnsi" w:cstheme="minorBidi"/>
              <w:noProof/>
              <w:kern w:val="2"/>
              <w:sz w:val="24"/>
              <w:szCs w:val="24"/>
              <w14:ligatures w14:val="standardContextual"/>
            </w:rPr>
          </w:pPr>
          <w:hyperlink w:anchor="_Toc231382535" w:history="1">
            <w:r w:rsidRPr="00D95B4C">
              <w:rPr>
                <w:rStyle w:val="Hyperlink"/>
                <w:noProof/>
              </w:rPr>
              <w:t>I really wish…</w:t>
            </w:r>
            <w:r>
              <w:rPr>
                <w:noProof/>
                <w:webHidden/>
              </w:rPr>
              <w:tab/>
            </w:r>
            <w:r>
              <w:rPr>
                <w:noProof/>
                <w:webHidden/>
              </w:rPr>
              <w:fldChar w:fldCharType="begin"/>
            </w:r>
            <w:r>
              <w:rPr>
                <w:noProof/>
                <w:webHidden/>
              </w:rPr>
              <w:instrText xml:space="preserve"> PAGEREF _Toc231382535 \h </w:instrText>
            </w:r>
            <w:r>
              <w:rPr>
                <w:noProof/>
                <w:webHidden/>
              </w:rPr>
            </w:r>
            <w:r>
              <w:rPr>
                <w:noProof/>
                <w:webHidden/>
              </w:rPr>
              <w:fldChar w:fldCharType="separate"/>
            </w:r>
            <w:r>
              <w:rPr>
                <w:noProof/>
                <w:webHidden/>
              </w:rPr>
              <w:t>6</w:t>
            </w:r>
            <w:r>
              <w:rPr>
                <w:noProof/>
                <w:webHidden/>
              </w:rPr>
              <w:fldChar w:fldCharType="end"/>
            </w:r>
          </w:hyperlink>
        </w:p>
        <w:p w14:paraId="63D8AB8A" w14:textId="409C3A58" w:rsidR="00271A08" w:rsidRDefault="00271A08">
          <w:pPr>
            <w:pStyle w:val="TOC3"/>
            <w:tabs>
              <w:tab w:val="right" w:leader="dot" w:pos="9060"/>
            </w:tabs>
            <w:rPr>
              <w:rFonts w:asciiTheme="minorHAnsi" w:eastAsiaTheme="minorEastAsia" w:hAnsiTheme="minorHAnsi" w:cstheme="minorBidi"/>
              <w:noProof/>
              <w:kern w:val="2"/>
              <w:sz w:val="24"/>
              <w:szCs w:val="24"/>
              <w14:ligatures w14:val="standardContextual"/>
            </w:rPr>
          </w:pPr>
          <w:hyperlink w:anchor="_Toc231382536" w:history="1">
            <w:r w:rsidRPr="00D95B4C">
              <w:rPr>
                <w:rStyle w:val="Hyperlink"/>
                <w:noProof/>
              </w:rPr>
              <w:t>What would help you feel confident in a future emergency?</w:t>
            </w:r>
            <w:r>
              <w:rPr>
                <w:noProof/>
                <w:webHidden/>
              </w:rPr>
              <w:tab/>
            </w:r>
            <w:r>
              <w:rPr>
                <w:noProof/>
                <w:webHidden/>
              </w:rPr>
              <w:fldChar w:fldCharType="begin"/>
            </w:r>
            <w:r>
              <w:rPr>
                <w:noProof/>
                <w:webHidden/>
              </w:rPr>
              <w:instrText xml:space="preserve"> PAGEREF _Toc231382536 \h </w:instrText>
            </w:r>
            <w:r>
              <w:rPr>
                <w:noProof/>
                <w:webHidden/>
              </w:rPr>
            </w:r>
            <w:r>
              <w:rPr>
                <w:noProof/>
                <w:webHidden/>
              </w:rPr>
              <w:fldChar w:fldCharType="separate"/>
            </w:r>
            <w:r>
              <w:rPr>
                <w:noProof/>
                <w:webHidden/>
              </w:rPr>
              <w:t>6</w:t>
            </w:r>
            <w:r>
              <w:rPr>
                <w:noProof/>
                <w:webHidden/>
              </w:rPr>
              <w:fldChar w:fldCharType="end"/>
            </w:r>
          </w:hyperlink>
        </w:p>
        <w:p w14:paraId="0A39C565" w14:textId="284A67AF" w:rsidR="00271A08" w:rsidRDefault="00271A08">
          <w:pPr>
            <w:pStyle w:val="TOC1"/>
            <w:tabs>
              <w:tab w:val="right" w:leader="dot" w:pos="9060"/>
            </w:tabs>
            <w:rPr>
              <w:rFonts w:asciiTheme="minorHAnsi" w:eastAsiaTheme="minorEastAsia" w:hAnsiTheme="minorHAnsi" w:cstheme="minorBidi"/>
              <w:noProof/>
              <w:kern w:val="2"/>
              <w:sz w:val="24"/>
              <w:szCs w:val="24"/>
              <w14:ligatures w14:val="standardContextual"/>
            </w:rPr>
          </w:pPr>
          <w:hyperlink w:anchor="_Toc231382537" w:history="1">
            <w:r w:rsidRPr="00D95B4C">
              <w:rPr>
                <w:rStyle w:val="Hyperlink"/>
                <w:noProof/>
              </w:rPr>
              <w:t>Demographics</w:t>
            </w:r>
            <w:r>
              <w:rPr>
                <w:noProof/>
                <w:webHidden/>
              </w:rPr>
              <w:tab/>
            </w:r>
            <w:r>
              <w:rPr>
                <w:noProof/>
                <w:webHidden/>
              </w:rPr>
              <w:fldChar w:fldCharType="begin"/>
            </w:r>
            <w:r>
              <w:rPr>
                <w:noProof/>
                <w:webHidden/>
              </w:rPr>
              <w:instrText xml:space="preserve"> PAGEREF _Toc231382537 \h </w:instrText>
            </w:r>
            <w:r>
              <w:rPr>
                <w:noProof/>
                <w:webHidden/>
              </w:rPr>
            </w:r>
            <w:r>
              <w:rPr>
                <w:noProof/>
                <w:webHidden/>
              </w:rPr>
              <w:fldChar w:fldCharType="separate"/>
            </w:r>
            <w:r>
              <w:rPr>
                <w:noProof/>
                <w:webHidden/>
              </w:rPr>
              <w:t>7</w:t>
            </w:r>
            <w:r>
              <w:rPr>
                <w:noProof/>
                <w:webHidden/>
              </w:rPr>
              <w:fldChar w:fldCharType="end"/>
            </w:r>
          </w:hyperlink>
        </w:p>
        <w:p w14:paraId="65567B9F" w14:textId="2BAB1BCE" w:rsidR="00271A08" w:rsidRDefault="00271A08">
          <w:pPr>
            <w:pStyle w:val="TOC1"/>
            <w:tabs>
              <w:tab w:val="right" w:leader="dot" w:pos="9060"/>
            </w:tabs>
            <w:rPr>
              <w:rFonts w:asciiTheme="minorHAnsi" w:eastAsiaTheme="minorEastAsia" w:hAnsiTheme="minorHAnsi" w:cstheme="minorBidi"/>
              <w:noProof/>
              <w:kern w:val="2"/>
              <w:sz w:val="24"/>
              <w:szCs w:val="24"/>
              <w14:ligatures w14:val="standardContextual"/>
            </w:rPr>
          </w:pPr>
          <w:hyperlink w:anchor="_Toc231382538" w:history="1">
            <w:r w:rsidRPr="00D95B4C">
              <w:rPr>
                <w:rStyle w:val="Hyperlink"/>
                <w:noProof/>
              </w:rPr>
              <w:t>Response to key themes raised through engagement</w:t>
            </w:r>
            <w:r>
              <w:rPr>
                <w:noProof/>
                <w:webHidden/>
              </w:rPr>
              <w:tab/>
            </w:r>
            <w:r>
              <w:rPr>
                <w:noProof/>
                <w:webHidden/>
              </w:rPr>
              <w:fldChar w:fldCharType="begin"/>
            </w:r>
            <w:r>
              <w:rPr>
                <w:noProof/>
                <w:webHidden/>
              </w:rPr>
              <w:instrText xml:space="preserve"> PAGEREF _Toc231382538 \h </w:instrText>
            </w:r>
            <w:r>
              <w:rPr>
                <w:noProof/>
                <w:webHidden/>
              </w:rPr>
            </w:r>
            <w:r>
              <w:rPr>
                <w:noProof/>
                <w:webHidden/>
              </w:rPr>
              <w:fldChar w:fldCharType="separate"/>
            </w:r>
            <w:r>
              <w:rPr>
                <w:noProof/>
                <w:webHidden/>
              </w:rPr>
              <w:t>7</w:t>
            </w:r>
            <w:r>
              <w:rPr>
                <w:noProof/>
                <w:webHidden/>
              </w:rPr>
              <w:fldChar w:fldCharType="end"/>
            </w:r>
          </w:hyperlink>
        </w:p>
        <w:p w14:paraId="457D2C1D" w14:textId="41D16AFD" w:rsidR="00F66960" w:rsidRDefault="00F66960">
          <w:r>
            <w:rPr>
              <w:b/>
              <w:bCs/>
              <w:noProof/>
            </w:rPr>
            <w:fldChar w:fldCharType="end"/>
          </w:r>
        </w:p>
      </w:sdtContent>
    </w:sdt>
    <w:p w14:paraId="685C86AE" w14:textId="55078466" w:rsidR="00CA6640" w:rsidRPr="000B5DC6" w:rsidRDefault="00CA6640" w:rsidP="000B5DC6">
      <w:pPr>
        <w:pStyle w:val="Heading1"/>
      </w:pPr>
      <w:bookmarkStart w:id="0" w:name="_Toc231382524"/>
      <w:r w:rsidRPr="000B5DC6">
        <w:t>Purpose</w:t>
      </w:r>
      <w:bookmarkEnd w:id="0"/>
    </w:p>
    <w:p w14:paraId="2B75C5A1" w14:textId="2906E85D" w:rsidR="00C432A7" w:rsidRPr="00C432A7" w:rsidRDefault="00C432A7" w:rsidP="00C432A7">
      <w:pPr>
        <w:snapToGrid w:val="0"/>
        <w:spacing w:after="120" w:line="260" w:lineRule="atLeast"/>
        <w:rPr>
          <w:rFonts w:cs="Arial"/>
          <w:szCs w:val="22"/>
        </w:rPr>
      </w:pPr>
      <w:r w:rsidRPr="00C432A7">
        <w:rPr>
          <w:rFonts w:cs="Arial"/>
          <w:szCs w:val="22"/>
        </w:rPr>
        <w:t>The purpose of the engagement was to hear about community’s experience from the January 15 event. The engagement was open from Sunday 29 March to Sunday 17 May 2025.</w:t>
      </w:r>
    </w:p>
    <w:p w14:paraId="602B6902" w14:textId="77777777" w:rsidR="00C432A7" w:rsidRPr="00C432A7" w:rsidRDefault="00C432A7" w:rsidP="00C432A7">
      <w:pPr>
        <w:snapToGrid w:val="0"/>
        <w:spacing w:after="120" w:line="260" w:lineRule="atLeast"/>
        <w:rPr>
          <w:rFonts w:cs="Arial"/>
          <w:szCs w:val="22"/>
        </w:rPr>
      </w:pPr>
      <w:r w:rsidRPr="00C432A7">
        <w:rPr>
          <w:rFonts w:cs="Arial"/>
          <w:szCs w:val="22"/>
        </w:rPr>
        <w:t xml:space="preserve">During this </w:t>
      </w:r>
      <w:proofErr w:type="gramStart"/>
      <w:r w:rsidRPr="00C432A7">
        <w:rPr>
          <w:rFonts w:cs="Arial"/>
          <w:szCs w:val="22"/>
        </w:rPr>
        <w:t>time</w:t>
      </w:r>
      <w:proofErr w:type="gramEnd"/>
      <w:r w:rsidRPr="00C432A7">
        <w:rPr>
          <w:rFonts w:cs="Arial"/>
          <w:szCs w:val="22"/>
        </w:rPr>
        <w:t xml:space="preserve"> we collected:</w:t>
      </w:r>
    </w:p>
    <w:p w14:paraId="052F0839" w14:textId="26EF8A76" w:rsidR="00BC519D" w:rsidRPr="00BC519D" w:rsidRDefault="00C432A7" w:rsidP="00C432A7">
      <w:pPr>
        <w:snapToGrid w:val="0"/>
        <w:spacing w:after="120" w:line="260" w:lineRule="atLeast"/>
        <w:rPr>
          <w:rFonts w:cs="Arial"/>
          <w:szCs w:val="22"/>
        </w:rPr>
      </w:pPr>
      <w:r w:rsidRPr="00C432A7">
        <w:rPr>
          <w:rFonts w:cs="Arial"/>
          <w:noProof/>
          <w:szCs w:val="22"/>
        </w:rPr>
        <w:lastRenderedPageBreak/>
        <w:drawing>
          <wp:inline distT="0" distB="0" distL="0" distR="0" wp14:anchorId="12539487" wp14:editId="5FB1113F">
            <wp:extent cx="2936759" cy="2293013"/>
            <wp:effectExtent l="0" t="0" r="0" b="0"/>
            <wp:docPr id="1678926033" name="Picture 2" descr="A group of icon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926033" name="Picture 2" descr="A group of icons with tex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46221" cy="2300401"/>
                    </a:xfrm>
                    <a:prstGeom prst="rect">
                      <a:avLst/>
                    </a:prstGeom>
                    <a:noFill/>
                    <a:ln>
                      <a:noFill/>
                    </a:ln>
                  </pic:spPr>
                </pic:pic>
              </a:graphicData>
            </a:graphic>
          </wp:inline>
        </w:drawing>
      </w:r>
    </w:p>
    <w:p w14:paraId="13EF43C2" w14:textId="04534323" w:rsidR="000E287F" w:rsidRPr="000B5DC6" w:rsidRDefault="000E287F" w:rsidP="000B5DC6">
      <w:pPr>
        <w:pStyle w:val="Heading1"/>
      </w:pPr>
      <w:bookmarkStart w:id="1" w:name="_Toc231382525"/>
      <w:r w:rsidRPr="000B5DC6">
        <w:t>How we engaged</w:t>
      </w:r>
      <w:bookmarkEnd w:id="1"/>
    </w:p>
    <w:p w14:paraId="1411FACC" w14:textId="30126B6D" w:rsidR="007E1671" w:rsidRPr="000B5DC6" w:rsidRDefault="00E12073" w:rsidP="000B5DC6">
      <w:pPr>
        <w:snapToGrid w:val="0"/>
        <w:spacing w:after="120" w:line="260" w:lineRule="atLeast"/>
        <w:rPr>
          <w:rFonts w:cs="Arial"/>
          <w:szCs w:val="22"/>
        </w:rPr>
      </w:pPr>
      <w:r w:rsidRPr="000B5DC6">
        <w:rPr>
          <w:rFonts w:cs="Arial"/>
          <w:szCs w:val="22"/>
        </w:rPr>
        <w:t>We received f</w:t>
      </w:r>
      <w:r w:rsidR="007E1671" w:rsidRPr="000B5DC6">
        <w:rPr>
          <w:rFonts w:cs="Arial"/>
          <w:szCs w:val="22"/>
        </w:rPr>
        <w:t xml:space="preserve">eedback from community </w:t>
      </w:r>
      <w:r w:rsidR="00BC519D">
        <w:rPr>
          <w:rFonts w:cs="Arial"/>
          <w:szCs w:val="22"/>
        </w:rPr>
        <w:t>via</w:t>
      </w:r>
      <w:r w:rsidR="007E1671" w:rsidRPr="000B5DC6">
        <w:rPr>
          <w:rFonts w:cs="Arial"/>
          <w:szCs w:val="22"/>
        </w:rPr>
        <w:t>:</w:t>
      </w:r>
    </w:p>
    <w:p w14:paraId="79D07083" w14:textId="725AD2DB" w:rsidR="007E1671" w:rsidRPr="000B5DC6" w:rsidRDefault="007E1671" w:rsidP="00716130">
      <w:pPr>
        <w:pStyle w:val="ListParagraph"/>
        <w:numPr>
          <w:ilvl w:val="0"/>
          <w:numId w:val="1"/>
        </w:numPr>
        <w:snapToGrid w:val="0"/>
        <w:spacing w:after="120" w:line="260" w:lineRule="atLeast"/>
        <w:contextualSpacing w:val="0"/>
        <w:rPr>
          <w:rFonts w:ascii="Arial" w:hAnsi="Arial" w:cs="Arial"/>
          <w:szCs w:val="22"/>
        </w:rPr>
      </w:pPr>
      <w:r w:rsidRPr="000B5DC6">
        <w:rPr>
          <w:rFonts w:ascii="Arial" w:hAnsi="Arial" w:cs="Arial"/>
          <w:szCs w:val="22"/>
        </w:rPr>
        <w:t xml:space="preserve">an online survey on Council’s </w:t>
      </w:r>
      <w:hyperlink r:id="rId10" w:history="1">
        <w:r w:rsidRPr="00C432A7">
          <w:rPr>
            <w:rStyle w:val="Hyperlink"/>
            <w:rFonts w:ascii="Arial" w:hAnsi="Arial" w:cs="Arial"/>
            <w:szCs w:val="22"/>
          </w:rPr>
          <w:t>Your Say</w:t>
        </w:r>
      </w:hyperlink>
      <w:r w:rsidRPr="000B5DC6">
        <w:rPr>
          <w:rFonts w:ascii="Arial" w:hAnsi="Arial" w:cs="Arial"/>
          <w:szCs w:val="22"/>
        </w:rPr>
        <w:t xml:space="preserve"> page</w:t>
      </w:r>
    </w:p>
    <w:p w14:paraId="31D4B552" w14:textId="7D7F2D2F" w:rsidR="002A1E65" w:rsidRDefault="00BC519D" w:rsidP="00716130">
      <w:pPr>
        <w:pStyle w:val="ListParagraph"/>
        <w:numPr>
          <w:ilvl w:val="0"/>
          <w:numId w:val="1"/>
        </w:numPr>
        <w:snapToGrid w:val="0"/>
        <w:spacing w:after="120" w:line="260" w:lineRule="atLeast"/>
        <w:contextualSpacing w:val="0"/>
        <w:rPr>
          <w:rFonts w:ascii="Arial" w:hAnsi="Arial" w:cs="Arial"/>
          <w:szCs w:val="22"/>
        </w:rPr>
      </w:pPr>
      <w:r>
        <w:rPr>
          <w:rFonts w:ascii="Arial" w:hAnsi="Arial" w:cs="Arial"/>
          <w:szCs w:val="22"/>
        </w:rPr>
        <w:t>r</w:t>
      </w:r>
      <w:r w:rsidR="007E1671" w:rsidRPr="000B5DC6">
        <w:rPr>
          <w:rFonts w:ascii="Arial" w:hAnsi="Arial" w:cs="Arial"/>
          <w:szCs w:val="22"/>
        </w:rPr>
        <w:t>e</w:t>
      </w:r>
      <w:r w:rsidR="00BE5E8C" w:rsidRPr="000B5DC6">
        <w:rPr>
          <w:rFonts w:ascii="Arial" w:hAnsi="Arial" w:cs="Arial"/>
          <w:szCs w:val="22"/>
        </w:rPr>
        <w:t>actions</w:t>
      </w:r>
      <w:r w:rsidR="007E1671" w:rsidRPr="000B5DC6">
        <w:rPr>
          <w:rFonts w:ascii="Arial" w:hAnsi="Arial" w:cs="Arial"/>
          <w:szCs w:val="22"/>
        </w:rPr>
        <w:t xml:space="preserve"> to social media posts on Council’s </w:t>
      </w:r>
      <w:hyperlink r:id="rId11" w:history="1">
        <w:r w:rsidR="007E1671" w:rsidRPr="00C432A7">
          <w:rPr>
            <w:rStyle w:val="Hyperlink"/>
            <w:rFonts w:ascii="Arial" w:hAnsi="Arial" w:cs="Arial"/>
            <w:szCs w:val="22"/>
          </w:rPr>
          <w:t>Facebook</w:t>
        </w:r>
      </w:hyperlink>
      <w:r w:rsidR="00C432A7">
        <w:rPr>
          <w:rFonts w:ascii="Arial" w:hAnsi="Arial" w:cs="Arial"/>
          <w:szCs w:val="22"/>
        </w:rPr>
        <w:t xml:space="preserve"> and </w:t>
      </w:r>
      <w:hyperlink r:id="rId12" w:history="1">
        <w:r w:rsidR="00C432A7" w:rsidRPr="00C432A7">
          <w:rPr>
            <w:rStyle w:val="Hyperlink"/>
            <w:rFonts w:ascii="Arial" w:hAnsi="Arial" w:cs="Arial"/>
            <w:szCs w:val="22"/>
          </w:rPr>
          <w:t>Instagram</w:t>
        </w:r>
      </w:hyperlink>
      <w:r w:rsidR="007E1671" w:rsidRPr="000B5DC6">
        <w:rPr>
          <w:rFonts w:ascii="Arial" w:hAnsi="Arial" w:cs="Arial"/>
          <w:szCs w:val="22"/>
        </w:rPr>
        <w:t xml:space="preserve"> page</w:t>
      </w:r>
      <w:r w:rsidR="00C432A7">
        <w:rPr>
          <w:rFonts w:ascii="Arial" w:hAnsi="Arial" w:cs="Arial"/>
          <w:szCs w:val="22"/>
        </w:rPr>
        <w:t>s</w:t>
      </w:r>
      <w:r w:rsidR="007E1671" w:rsidRPr="000B5DC6">
        <w:rPr>
          <w:rFonts w:ascii="Arial" w:hAnsi="Arial" w:cs="Arial"/>
          <w:szCs w:val="22"/>
        </w:rPr>
        <w:t>.</w:t>
      </w:r>
    </w:p>
    <w:p w14:paraId="52E51DD1" w14:textId="780F4849" w:rsidR="00576395" w:rsidRPr="000B5DC6" w:rsidRDefault="00C432A7" w:rsidP="00716130">
      <w:pPr>
        <w:pStyle w:val="ListParagraph"/>
        <w:numPr>
          <w:ilvl w:val="0"/>
          <w:numId w:val="1"/>
        </w:numPr>
        <w:snapToGrid w:val="0"/>
        <w:spacing w:after="120" w:line="260" w:lineRule="atLeast"/>
        <w:contextualSpacing w:val="0"/>
        <w:rPr>
          <w:rFonts w:ascii="Arial" w:hAnsi="Arial" w:cs="Arial"/>
          <w:szCs w:val="22"/>
        </w:rPr>
      </w:pPr>
      <w:r>
        <w:rPr>
          <w:rFonts w:ascii="Arial" w:hAnsi="Arial" w:cs="Arial"/>
          <w:szCs w:val="22"/>
        </w:rPr>
        <w:t>Two</w:t>
      </w:r>
      <w:r w:rsidR="000D17D3">
        <w:rPr>
          <w:rFonts w:ascii="Arial" w:hAnsi="Arial" w:cs="Arial"/>
          <w:szCs w:val="22"/>
        </w:rPr>
        <w:t xml:space="preserve"> in person pop</w:t>
      </w:r>
      <w:r w:rsidR="00795B5B">
        <w:rPr>
          <w:rFonts w:ascii="Arial" w:hAnsi="Arial" w:cs="Arial"/>
          <w:szCs w:val="22"/>
        </w:rPr>
        <w:t>-</w:t>
      </w:r>
      <w:r w:rsidR="000D17D3">
        <w:rPr>
          <w:rFonts w:ascii="Arial" w:hAnsi="Arial" w:cs="Arial"/>
          <w:szCs w:val="22"/>
        </w:rPr>
        <w:t>up</w:t>
      </w:r>
      <w:r>
        <w:rPr>
          <w:rFonts w:ascii="Arial" w:hAnsi="Arial" w:cs="Arial"/>
          <w:szCs w:val="22"/>
        </w:rPr>
        <w:t xml:space="preserve">s </w:t>
      </w:r>
      <w:r w:rsidR="00795B5B">
        <w:rPr>
          <w:rFonts w:ascii="Arial" w:hAnsi="Arial" w:cs="Arial"/>
          <w:szCs w:val="22"/>
        </w:rPr>
        <w:t xml:space="preserve">on </w:t>
      </w:r>
      <w:r>
        <w:rPr>
          <w:rFonts w:ascii="Arial" w:hAnsi="Arial" w:cs="Arial"/>
          <w:szCs w:val="22"/>
        </w:rPr>
        <w:t>Thursday 23 April (10 people)</w:t>
      </w:r>
      <w:r w:rsidR="00576395" w:rsidRPr="00576395">
        <w:rPr>
          <w:rFonts w:ascii="Arial" w:hAnsi="Arial" w:cs="Arial"/>
          <w:szCs w:val="22"/>
        </w:rPr>
        <w:t>.</w:t>
      </w:r>
    </w:p>
    <w:p w14:paraId="323A91A4" w14:textId="4464BC0B" w:rsidR="00BE5E8C" w:rsidRPr="000B5DC6" w:rsidRDefault="00BE5E8C" w:rsidP="000B5DC6">
      <w:pPr>
        <w:tabs>
          <w:tab w:val="num" w:pos="720"/>
        </w:tabs>
        <w:snapToGrid w:val="0"/>
        <w:spacing w:after="120" w:line="260" w:lineRule="atLeast"/>
        <w:rPr>
          <w:rFonts w:cs="Arial"/>
          <w:szCs w:val="22"/>
        </w:rPr>
      </w:pPr>
      <w:r w:rsidRPr="000B5DC6">
        <w:rPr>
          <w:rFonts w:cs="Arial"/>
          <w:szCs w:val="22"/>
        </w:rPr>
        <w:t>To get the word out about the project and encourage feedback we prepared the following communications:</w:t>
      </w:r>
    </w:p>
    <w:p w14:paraId="6615F282" w14:textId="57054CAF" w:rsidR="00BE5E8C" w:rsidRPr="000B5DC6" w:rsidRDefault="00BE5E8C" w:rsidP="00716130">
      <w:pPr>
        <w:pStyle w:val="ListParagraph"/>
        <w:numPr>
          <w:ilvl w:val="0"/>
          <w:numId w:val="7"/>
        </w:numPr>
        <w:tabs>
          <w:tab w:val="num" w:pos="720"/>
        </w:tabs>
        <w:snapToGrid w:val="0"/>
        <w:spacing w:after="120" w:line="260" w:lineRule="atLeast"/>
        <w:contextualSpacing w:val="0"/>
        <w:rPr>
          <w:rFonts w:ascii="Arial" w:hAnsi="Arial" w:cs="Arial"/>
          <w:szCs w:val="22"/>
        </w:rPr>
      </w:pPr>
      <w:r w:rsidRPr="000B5DC6">
        <w:rPr>
          <w:rFonts w:ascii="Arial" w:hAnsi="Arial" w:cs="Arial"/>
          <w:szCs w:val="22"/>
        </w:rPr>
        <w:t>Media release</w:t>
      </w:r>
      <w:r w:rsidR="005A6397" w:rsidRPr="000B5DC6">
        <w:rPr>
          <w:rFonts w:ascii="Arial" w:hAnsi="Arial" w:cs="Arial"/>
          <w:szCs w:val="22"/>
        </w:rPr>
        <w:t xml:space="preserve"> (</w:t>
      </w:r>
      <w:r w:rsidR="00C432A7">
        <w:rPr>
          <w:rFonts w:ascii="Arial" w:hAnsi="Arial" w:cs="Arial"/>
          <w:szCs w:val="22"/>
        </w:rPr>
        <w:t>9 April</w:t>
      </w:r>
      <w:r w:rsidR="00B548A1" w:rsidRPr="000B5DC6">
        <w:rPr>
          <w:rFonts w:ascii="Arial" w:hAnsi="Arial" w:cs="Arial"/>
          <w:szCs w:val="22"/>
        </w:rPr>
        <w:t>)</w:t>
      </w:r>
      <w:r w:rsidR="0054418B" w:rsidRPr="000B5DC6">
        <w:rPr>
          <w:rFonts w:ascii="Arial" w:hAnsi="Arial" w:cs="Arial"/>
          <w:szCs w:val="22"/>
        </w:rPr>
        <w:t>.</w:t>
      </w:r>
    </w:p>
    <w:p w14:paraId="72DAFE67" w14:textId="3BDA2EFB" w:rsidR="000D17D3" w:rsidRDefault="00BE5E8C" w:rsidP="00716130">
      <w:pPr>
        <w:numPr>
          <w:ilvl w:val="0"/>
          <w:numId w:val="6"/>
        </w:numPr>
        <w:snapToGrid w:val="0"/>
        <w:spacing w:after="120" w:line="260" w:lineRule="atLeast"/>
        <w:rPr>
          <w:rFonts w:cs="Arial"/>
          <w:szCs w:val="22"/>
        </w:rPr>
      </w:pPr>
      <w:r w:rsidRPr="000B5DC6">
        <w:rPr>
          <w:rFonts w:cs="Arial"/>
          <w:szCs w:val="22"/>
        </w:rPr>
        <w:t xml:space="preserve">Social media posts: </w:t>
      </w:r>
      <w:r w:rsidR="00B548A1" w:rsidRPr="000B5DC6">
        <w:rPr>
          <w:rFonts w:cs="Arial"/>
          <w:szCs w:val="22"/>
        </w:rPr>
        <w:t xml:space="preserve">a primary post </w:t>
      </w:r>
      <w:r w:rsidR="00BC519D">
        <w:rPr>
          <w:rFonts w:cs="Arial"/>
          <w:szCs w:val="22"/>
        </w:rPr>
        <w:t>(</w:t>
      </w:r>
      <w:r w:rsidR="00C432A7">
        <w:rPr>
          <w:rFonts w:cs="Arial"/>
          <w:szCs w:val="22"/>
        </w:rPr>
        <w:t>14 April, 30 reactions</w:t>
      </w:r>
      <w:r w:rsidR="00BC519D">
        <w:rPr>
          <w:rFonts w:cs="Arial"/>
          <w:szCs w:val="22"/>
        </w:rPr>
        <w:t xml:space="preserve">) </w:t>
      </w:r>
      <w:r w:rsidR="00A03C40" w:rsidRPr="000B5DC6">
        <w:rPr>
          <w:rFonts w:cs="Arial"/>
          <w:szCs w:val="22"/>
        </w:rPr>
        <w:t>and</w:t>
      </w:r>
      <w:r w:rsidR="00B548A1" w:rsidRPr="000B5DC6">
        <w:rPr>
          <w:rFonts w:cs="Arial"/>
          <w:szCs w:val="22"/>
        </w:rPr>
        <w:t xml:space="preserve"> a reminder post</w:t>
      </w:r>
      <w:r w:rsidR="00BC519D">
        <w:rPr>
          <w:rFonts w:cs="Arial"/>
          <w:szCs w:val="22"/>
        </w:rPr>
        <w:t xml:space="preserve"> (</w:t>
      </w:r>
      <w:r w:rsidR="00C432A7">
        <w:rPr>
          <w:rFonts w:cs="Arial"/>
          <w:szCs w:val="22"/>
        </w:rPr>
        <w:t>22 April, 23 reactions</w:t>
      </w:r>
      <w:r w:rsidR="00BC519D">
        <w:rPr>
          <w:rFonts w:cs="Arial"/>
          <w:szCs w:val="22"/>
        </w:rPr>
        <w:t xml:space="preserve">). </w:t>
      </w:r>
    </w:p>
    <w:p w14:paraId="2DE6631B" w14:textId="5FFCA6AB" w:rsidR="00BE5E8C" w:rsidRPr="000B5DC6" w:rsidRDefault="00C432A7" w:rsidP="00716130">
      <w:pPr>
        <w:numPr>
          <w:ilvl w:val="0"/>
          <w:numId w:val="6"/>
        </w:numPr>
        <w:snapToGrid w:val="0"/>
        <w:spacing w:after="120" w:line="260" w:lineRule="atLeast"/>
        <w:rPr>
          <w:rFonts w:cs="Arial"/>
          <w:szCs w:val="22"/>
        </w:rPr>
      </w:pPr>
      <w:r>
        <w:rPr>
          <w:rFonts w:cs="Arial"/>
          <w:szCs w:val="22"/>
        </w:rPr>
        <w:t>Distribution of 150 postcards linking to the Your Say page</w:t>
      </w:r>
      <w:r w:rsidR="00BC519D">
        <w:rPr>
          <w:rFonts w:cs="Arial"/>
          <w:szCs w:val="22"/>
        </w:rPr>
        <w:t>.</w:t>
      </w:r>
    </w:p>
    <w:p w14:paraId="5AAC5666" w14:textId="659993CC" w:rsidR="00356B1C" w:rsidRDefault="00356B1C" w:rsidP="000B5DC6">
      <w:pPr>
        <w:pStyle w:val="Heading1"/>
      </w:pPr>
      <w:bookmarkStart w:id="2" w:name="_Toc231382526"/>
      <w:r w:rsidRPr="0068020F">
        <w:t xml:space="preserve">How </w:t>
      </w:r>
      <w:r w:rsidR="0068020F" w:rsidRPr="0068020F">
        <w:t xml:space="preserve">can the </w:t>
      </w:r>
      <w:r w:rsidRPr="0068020F">
        <w:t xml:space="preserve">engagement influence </w:t>
      </w:r>
      <w:r w:rsidR="0068020F" w:rsidRPr="0068020F">
        <w:t>future</w:t>
      </w:r>
      <w:r w:rsidRPr="0068020F">
        <w:t xml:space="preserve"> outcome</w:t>
      </w:r>
      <w:r w:rsidR="0068020F" w:rsidRPr="0068020F">
        <w:t>s</w:t>
      </w:r>
      <w:bookmarkEnd w:id="2"/>
    </w:p>
    <w:p w14:paraId="3CA041CC" w14:textId="77777777" w:rsidR="002658CA" w:rsidRPr="002658CA" w:rsidRDefault="002658CA" w:rsidP="002658CA">
      <w:pPr>
        <w:spacing w:before="120" w:after="120"/>
      </w:pPr>
      <w:r w:rsidRPr="002658CA">
        <w:t>The results from this engagement will be shared with the Relief in Place working group in their development of a clearer, more coordinated plan, aimed at strengthening the town’s preparedness and response in future emergencies, particularly in situations where the community may be isolated for a period.</w:t>
      </w:r>
    </w:p>
    <w:p w14:paraId="6B08F17E" w14:textId="313830CD" w:rsidR="002658CA" w:rsidRDefault="002658CA" w:rsidP="002658CA">
      <w:pPr>
        <w:spacing w:before="120" w:after="120"/>
      </w:pPr>
      <w:r w:rsidRPr="002658CA">
        <w:t>The working group may focus on key themes identified through the engagement, including improving communication, strengthening coordination across agencies and community groups, enhancing relief centre readiness, building community capability and volunteer pathways, improving emergency infrastructure where feasible, and recognising and supporting community strengths</w:t>
      </w:r>
      <w:r w:rsidR="0079585A">
        <w:t xml:space="preserve"> in partnership with Council and agencies</w:t>
      </w:r>
      <w:r w:rsidR="00D144DE">
        <w:t xml:space="preserve"> where applicable</w:t>
      </w:r>
      <w:r w:rsidRPr="002658CA">
        <w:t>. </w:t>
      </w:r>
    </w:p>
    <w:p w14:paraId="772B73BC" w14:textId="402530C9" w:rsidR="00E23193" w:rsidRPr="002658CA" w:rsidRDefault="00E23193" w:rsidP="002658CA">
      <w:pPr>
        <w:spacing w:before="120" w:after="120"/>
      </w:pPr>
      <w:r w:rsidRPr="00E23193">
        <w:t>The results from this engagement will also be shared with</w:t>
      </w:r>
      <w:r w:rsidR="00D144DE">
        <w:t xml:space="preserve"> relevant</w:t>
      </w:r>
      <w:r w:rsidRPr="00E23193">
        <w:t xml:space="preserve"> emergency service agencies, land managers, committees and others to inform their collaborative planning commitments.  </w:t>
      </w:r>
      <w:proofErr w:type="gramStart"/>
      <w:r w:rsidRPr="00E23193">
        <w:t>A number of</w:t>
      </w:r>
      <w:proofErr w:type="gramEnd"/>
      <w:r w:rsidRPr="00E23193">
        <w:t xml:space="preserve"> themes identified through the engagement were also reflected in the after-action reviews with State, Regional and Local representatives.  </w:t>
      </w:r>
      <w:proofErr w:type="gramStart"/>
      <w:r w:rsidRPr="00E23193">
        <w:t>A number of</w:t>
      </w:r>
      <w:proofErr w:type="gramEnd"/>
      <w:r w:rsidRPr="00E23193">
        <w:t xml:space="preserve"> current government measures relevant to the key themes identified through the engagement are in progress. This includes the </w:t>
      </w:r>
      <w:proofErr w:type="spellStart"/>
      <w:r w:rsidRPr="00E23193">
        <w:t>AusAlert</w:t>
      </w:r>
      <w:proofErr w:type="spellEnd"/>
      <w:r w:rsidRPr="00E23193">
        <w:t xml:space="preserve"> communication system, advocacy for media accuracy in reporting, and flood study risk management planning.</w:t>
      </w:r>
    </w:p>
    <w:p w14:paraId="3211EF14" w14:textId="3C667E0F" w:rsidR="006C4743" w:rsidRPr="006C4743" w:rsidRDefault="006C4743" w:rsidP="0068020F">
      <w:pPr>
        <w:pStyle w:val="Heading1"/>
      </w:pPr>
      <w:bookmarkStart w:id="3" w:name="_Toc231382527"/>
      <w:r w:rsidRPr="006C4743">
        <w:lastRenderedPageBreak/>
        <w:t>Recommendations from the community engagement</w:t>
      </w:r>
      <w:bookmarkEnd w:id="3"/>
    </w:p>
    <w:p w14:paraId="5A098778" w14:textId="378CC7F7" w:rsidR="0082279A" w:rsidRDefault="0082279A" w:rsidP="006C4743">
      <w:pPr>
        <w:tabs>
          <w:tab w:val="num" w:pos="720"/>
        </w:tabs>
        <w:snapToGrid w:val="0"/>
        <w:spacing w:after="120" w:line="260" w:lineRule="atLeast"/>
        <w:rPr>
          <w:rFonts w:cs="Arial"/>
          <w:szCs w:val="22"/>
        </w:rPr>
      </w:pPr>
      <w:r>
        <w:rPr>
          <w:rFonts w:cs="Arial"/>
          <w:szCs w:val="22"/>
        </w:rPr>
        <w:t>Given t</w:t>
      </w:r>
      <w:r w:rsidR="005D3681" w:rsidRPr="005D3681">
        <w:rPr>
          <w:rFonts w:cs="Arial"/>
          <w:szCs w:val="22"/>
        </w:rPr>
        <w:t>he sample is small</w:t>
      </w:r>
      <w:r>
        <w:rPr>
          <w:rFonts w:cs="Arial"/>
          <w:szCs w:val="22"/>
        </w:rPr>
        <w:t xml:space="preserve">, the following recommendations </w:t>
      </w:r>
      <w:r w:rsidR="000A1525">
        <w:rPr>
          <w:rFonts w:cs="Arial"/>
          <w:szCs w:val="22"/>
        </w:rPr>
        <w:t xml:space="preserve">will </w:t>
      </w:r>
      <w:r>
        <w:rPr>
          <w:rFonts w:cs="Arial"/>
          <w:szCs w:val="22"/>
        </w:rPr>
        <w:t>need further consideration</w:t>
      </w:r>
      <w:r w:rsidR="005D3681">
        <w:rPr>
          <w:rFonts w:cs="Arial"/>
          <w:szCs w:val="22"/>
        </w:rPr>
        <w:t xml:space="preserve">. </w:t>
      </w:r>
    </w:p>
    <w:p w14:paraId="5A53B40E" w14:textId="2EE021AD" w:rsidR="006C4743" w:rsidRPr="006C4743" w:rsidRDefault="006C4743" w:rsidP="006C4743">
      <w:pPr>
        <w:tabs>
          <w:tab w:val="num" w:pos="720"/>
        </w:tabs>
        <w:snapToGrid w:val="0"/>
        <w:spacing w:after="120" w:line="260" w:lineRule="atLeast"/>
        <w:rPr>
          <w:rFonts w:cs="Arial"/>
          <w:szCs w:val="22"/>
        </w:rPr>
      </w:pPr>
      <w:r w:rsidRPr="006C4743">
        <w:rPr>
          <w:rFonts w:cs="Arial"/>
          <w:szCs w:val="22"/>
        </w:rPr>
        <w:t xml:space="preserve">Based on community feedback, the following </w:t>
      </w:r>
      <w:r w:rsidR="0082279A">
        <w:rPr>
          <w:rFonts w:cs="Arial"/>
          <w:szCs w:val="22"/>
        </w:rPr>
        <w:t>could</w:t>
      </w:r>
      <w:r w:rsidRPr="006C4743">
        <w:rPr>
          <w:rFonts w:cs="Arial"/>
          <w:szCs w:val="22"/>
        </w:rPr>
        <w:t xml:space="preserve"> strengthen future emergency preparedness.</w:t>
      </w:r>
    </w:p>
    <w:p w14:paraId="2CC1A147" w14:textId="3F95F23D" w:rsidR="006C4743" w:rsidRPr="006C4743" w:rsidRDefault="006C4743" w:rsidP="006C4743">
      <w:pPr>
        <w:tabs>
          <w:tab w:val="num" w:pos="720"/>
        </w:tabs>
        <w:snapToGrid w:val="0"/>
        <w:spacing w:after="120" w:line="260" w:lineRule="atLeast"/>
        <w:rPr>
          <w:rFonts w:cs="Arial"/>
          <w:b/>
          <w:bCs/>
          <w:szCs w:val="22"/>
        </w:rPr>
      </w:pPr>
      <w:r w:rsidRPr="006C4743">
        <w:rPr>
          <w:rFonts w:cs="Arial"/>
          <w:b/>
          <w:bCs/>
          <w:szCs w:val="22"/>
        </w:rPr>
        <w:t>Improve Communication</w:t>
      </w:r>
    </w:p>
    <w:p w14:paraId="1B54EC53" w14:textId="77777777" w:rsidR="006C4743" w:rsidRPr="006C4743" w:rsidRDefault="006C4743" w:rsidP="006C4743">
      <w:pPr>
        <w:tabs>
          <w:tab w:val="num" w:pos="720"/>
        </w:tabs>
        <w:snapToGrid w:val="0"/>
        <w:spacing w:after="120" w:line="260" w:lineRule="atLeast"/>
        <w:rPr>
          <w:rFonts w:cs="Arial"/>
          <w:szCs w:val="22"/>
        </w:rPr>
      </w:pPr>
      <w:r w:rsidRPr="006C4743">
        <w:rPr>
          <w:rFonts w:cs="Arial"/>
          <w:szCs w:val="22"/>
        </w:rPr>
        <w:t>Community members consistently said clearer, earlier and more reliable communication is the most important improvement.</w:t>
      </w:r>
    </w:p>
    <w:p w14:paraId="23FAE33A" w14:textId="3477D602" w:rsidR="006C4743" w:rsidRPr="006C4743" w:rsidRDefault="006C4743" w:rsidP="006C4743">
      <w:pPr>
        <w:tabs>
          <w:tab w:val="num" w:pos="720"/>
        </w:tabs>
        <w:snapToGrid w:val="0"/>
        <w:spacing w:after="120" w:line="260" w:lineRule="atLeast"/>
        <w:rPr>
          <w:rFonts w:cs="Arial"/>
          <w:szCs w:val="22"/>
        </w:rPr>
      </w:pPr>
      <w:r>
        <w:rPr>
          <w:rFonts w:cs="Arial"/>
          <w:szCs w:val="22"/>
        </w:rPr>
        <w:t>T</w:t>
      </w:r>
      <w:r w:rsidRPr="006C4743">
        <w:rPr>
          <w:rFonts w:cs="Arial"/>
          <w:szCs w:val="22"/>
        </w:rPr>
        <w:t xml:space="preserve">he </w:t>
      </w:r>
      <w:r>
        <w:rPr>
          <w:rFonts w:cs="Arial"/>
          <w:szCs w:val="22"/>
        </w:rPr>
        <w:t xml:space="preserve">survey results show that the </w:t>
      </w:r>
      <w:r w:rsidRPr="006C4743">
        <w:rPr>
          <w:rFonts w:cs="Arial"/>
          <w:szCs w:val="22"/>
        </w:rPr>
        <w:t>project team</w:t>
      </w:r>
      <w:r>
        <w:rPr>
          <w:rFonts w:cs="Arial"/>
          <w:szCs w:val="22"/>
        </w:rPr>
        <w:t xml:space="preserve"> could consider</w:t>
      </w:r>
      <w:r w:rsidRPr="006C4743">
        <w:rPr>
          <w:rFonts w:cs="Arial"/>
          <w:szCs w:val="22"/>
        </w:rPr>
        <w:t>:</w:t>
      </w:r>
    </w:p>
    <w:p w14:paraId="783ADA08" w14:textId="61F3B895" w:rsidR="006C4743" w:rsidRPr="006C4743" w:rsidRDefault="006C4743" w:rsidP="006C4743">
      <w:pPr>
        <w:pStyle w:val="ListParagraph"/>
        <w:numPr>
          <w:ilvl w:val="0"/>
          <w:numId w:val="12"/>
        </w:numPr>
        <w:tabs>
          <w:tab w:val="num" w:pos="720"/>
        </w:tabs>
        <w:snapToGrid w:val="0"/>
        <w:spacing w:after="120" w:line="260" w:lineRule="atLeast"/>
        <w:rPr>
          <w:rFonts w:ascii="Arial" w:hAnsi="Arial" w:cs="Arial"/>
          <w:szCs w:val="22"/>
        </w:rPr>
      </w:pPr>
      <w:r w:rsidRPr="006C4743">
        <w:rPr>
          <w:rFonts w:ascii="Arial" w:hAnsi="Arial" w:cs="Arial"/>
          <w:szCs w:val="22"/>
        </w:rPr>
        <w:t>Developing a multi</w:t>
      </w:r>
      <w:r w:rsidRPr="006C4743">
        <w:rPr>
          <w:rFonts w:ascii="Cambria Math" w:hAnsi="Cambria Math" w:cs="Cambria Math"/>
          <w:szCs w:val="22"/>
        </w:rPr>
        <w:t>‑</w:t>
      </w:r>
      <w:r w:rsidRPr="006C4743">
        <w:rPr>
          <w:rFonts w:ascii="Arial" w:hAnsi="Arial" w:cs="Arial"/>
          <w:szCs w:val="22"/>
        </w:rPr>
        <w:t>channel communication approach (SMS, email lists, radio, Shire website).</w:t>
      </w:r>
    </w:p>
    <w:p w14:paraId="0AE9E9CD" w14:textId="196A1BEF" w:rsidR="006C4743" w:rsidRPr="006C4743" w:rsidRDefault="006C4743" w:rsidP="006C4743">
      <w:pPr>
        <w:pStyle w:val="ListParagraph"/>
        <w:numPr>
          <w:ilvl w:val="0"/>
          <w:numId w:val="12"/>
        </w:numPr>
        <w:tabs>
          <w:tab w:val="num" w:pos="720"/>
        </w:tabs>
        <w:snapToGrid w:val="0"/>
        <w:spacing w:after="120" w:line="260" w:lineRule="atLeast"/>
        <w:rPr>
          <w:rFonts w:ascii="Arial" w:hAnsi="Arial" w:cs="Arial"/>
          <w:szCs w:val="22"/>
        </w:rPr>
      </w:pPr>
      <w:r w:rsidRPr="006C4743">
        <w:rPr>
          <w:rFonts w:ascii="Arial" w:hAnsi="Arial" w:cs="Arial"/>
          <w:szCs w:val="22"/>
        </w:rPr>
        <w:t>Reducing reliance on Facebook and ensure the Shire website is the central source of truth.</w:t>
      </w:r>
    </w:p>
    <w:p w14:paraId="6EE4C87E" w14:textId="715AA037" w:rsidR="006C4743" w:rsidRPr="00396DF7" w:rsidRDefault="006C4743" w:rsidP="007472AD">
      <w:pPr>
        <w:pStyle w:val="ListParagraph"/>
        <w:numPr>
          <w:ilvl w:val="0"/>
          <w:numId w:val="12"/>
        </w:numPr>
        <w:tabs>
          <w:tab w:val="num" w:pos="720"/>
        </w:tabs>
        <w:snapToGrid w:val="0"/>
        <w:spacing w:after="120" w:line="260" w:lineRule="atLeast"/>
        <w:rPr>
          <w:rFonts w:cs="Arial"/>
          <w:szCs w:val="22"/>
        </w:rPr>
      </w:pPr>
      <w:r w:rsidRPr="00396DF7">
        <w:rPr>
          <w:rFonts w:ascii="Arial" w:hAnsi="Arial" w:cs="Arial"/>
          <w:szCs w:val="22"/>
        </w:rPr>
        <w:t>Improving communication in low</w:t>
      </w:r>
      <w:r w:rsidRPr="00396DF7">
        <w:rPr>
          <w:rFonts w:ascii="Cambria Math" w:hAnsi="Cambria Math" w:cs="Cambria Math"/>
          <w:szCs w:val="22"/>
        </w:rPr>
        <w:t>‑</w:t>
      </w:r>
      <w:r w:rsidRPr="00396DF7">
        <w:rPr>
          <w:rFonts w:ascii="Arial" w:hAnsi="Arial" w:cs="Arial"/>
          <w:szCs w:val="22"/>
        </w:rPr>
        <w:t>service areas such as Cumberland River (e.g., repeater, PA system, sirens).</w:t>
      </w:r>
    </w:p>
    <w:p w14:paraId="59EC7140" w14:textId="45668503" w:rsidR="006C4743" w:rsidRPr="006C4743" w:rsidRDefault="006C4743" w:rsidP="006C4743">
      <w:pPr>
        <w:tabs>
          <w:tab w:val="num" w:pos="720"/>
        </w:tabs>
        <w:snapToGrid w:val="0"/>
        <w:spacing w:after="120" w:line="260" w:lineRule="atLeast"/>
        <w:rPr>
          <w:rFonts w:cs="Arial"/>
          <w:b/>
          <w:bCs/>
          <w:szCs w:val="22"/>
        </w:rPr>
      </w:pPr>
      <w:r w:rsidRPr="006C4743">
        <w:rPr>
          <w:rFonts w:cs="Arial"/>
          <w:b/>
          <w:bCs/>
          <w:szCs w:val="22"/>
        </w:rPr>
        <w:t>Strengthen Coordination Across Agencies and Community Groups</w:t>
      </w:r>
    </w:p>
    <w:p w14:paraId="5EC1783E" w14:textId="77777777" w:rsidR="006C4743" w:rsidRPr="006C4743" w:rsidRDefault="006C4743" w:rsidP="006C4743">
      <w:pPr>
        <w:tabs>
          <w:tab w:val="num" w:pos="720"/>
        </w:tabs>
        <w:snapToGrid w:val="0"/>
        <w:spacing w:after="120" w:line="260" w:lineRule="atLeast"/>
        <w:rPr>
          <w:rFonts w:cs="Arial"/>
          <w:szCs w:val="22"/>
        </w:rPr>
      </w:pPr>
      <w:r w:rsidRPr="006C4743">
        <w:rPr>
          <w:rFonts w:cs="Arial"/>
          <w:szCs w:val="22"/>
        </w:rPr>
        <w:t>People want to understand who does what and how agencies work together.</w:t>
      </w:r>
    </w:p>
    <w:p w14:paraId="3F2ED41D" w14:textId="52F50F7F" w:rsidR="006C4743" w:rsidRPr="006C4743" w:rsidRDefault="006C4743" w:rsidP="006C4743">
      <w:pPr>
        <w:tabs>
          <w:tab w:val="num" w:pos="720"/>
        </w:tabs>
        <w:snapToGrid w:val="0"/>
        <w:spacing w:after="120" w:line="260" w:lineRule="atLeast"/>
        <w:rPr>
          <w:rFonts w:cs="Arial"/>
          <w:szCs w:val="22"/>
        </w:rPr>
      </w:pPr>
      <w:r>
        <w:rPr>
          <w:rFonts w:cs="Arial"/>
          <w:szCs w:val="22"/>
        </w:rPr>
        <w:t>T</w:t>
      </w:r>
      <w:r w:rsidRPr="006C4743">
        <w:rPr>
          <w:rFonts w:cs="Arial"/>
          <w:szCs w:val="22"/>
        </w:rPr>
        <w:t xml:space="preserve">he </w:t>
      </w:r>
      <w:r>
        <w:rPr>
          <w:rFonts w:cs="Arial"/>
          <w:szCs w:val="22"/>
        </w:rPr>
        <w:t xml:space="preserve">survey results show that the </w:t>
      </w:r>
      <w:r w:rsidRPr="006C4743">
        <w:rPr>
          <w:rFonts w:cs="Arial"/>
          <w:szCs w:val="22"/>
        </w:rPr>
        <w:t>project team</w:t>
      </w:r>
      <w:r>
        <w:rPr>
          <w:rFonts w:cs="Arial"/>
          <w:szCs w:val="22"/>
        </w:rPr>
        <w:t xml:space="preserve"> could consider</w:t>
      </w:r>
      <w:r w:rsidRPr="006C4743">
        <w:rPr>
          <w:rFonts w:cs="Arial"/>
          <w:szCs w:val="22"/>
        </w:rPr>
        <w:t>:</w:t>
      </w:r>
    </w:p>
    <w:p w14:paraId="5A2B3A3B" w14:textId="30FEEFD3" w:rsidR="006C4743" w:rsidRPr="006C4743" w:rsidRDefault="006C4743" w:rsidP="006C4743">
      <w:pPr>
        <w:pStyle w:val="ListParagraph"/>
        <w:numPr>
          <w:ilvl w:val="0"/>
          <w:numId w:val="13"/>
        </w:numPr>
        <w:tabs>
          <w:tab w:val="num" w:pos="720"/>
        </w:tabs>
        <w:snapToGrid w:val="0"/>
        <w:spacing w:after="120" w:line="260" w:lineRule="atLeast"/>
        <w:rPr>
          <w:rFonts w:ascii="Arial" w:hAnsi="Arial" w:cs="Arial"/>
          <w:szCs w:val="22"/>
        </w:rPr>
      </w:pPr>
      <w:r w:rsidRPr="006C4743">
        <w:rPr>
          <w:rFonts w:ascii="Arial" w:hAnsi="Arial" w:cs="Arial"/>
          <w:szCs w:val="22"/>
        </w:rPr>
        <w:t>Creating a clear roles and responsibilities guide for emergencies.</w:t>
      </w:r>
    </w:p>
    <w:p w14:paraId="2A90489A" w14:textId="1A5CDB46" w:rsidR="006C4743" w:rsidRPr="006C4743" w:rsidRDefault="006C4743" w:rsidP="006C4743">
      <w:pPr>
        <w:pStyle w:val="ListParagraph"/>
        <w:numPr>
          <w:ilvl w:val="0"/>
          <w:numId w:val="13"/>
        </w:numPr>
        <w:tabs>
          <w:tab w:val="num" w:pos="720"/>
        </w:tabs>
        <w:snapToGrid w:val="0"/>
        <w:spacing w:after="120" w:line="260" w:lineRule="atLeast"/>
        <w:rPr>
          <w:rFonts w:ascii="Arial" w:hAnsi="Arial" w:cs="Arial"/>
          <w:szCs w:val="22"/>
        </w:rPr>
      </w:pPr>
      <w:r w:rsidRPr="006C4743">
        <w:rPr>
          <w:rFonts w:ascii="Arial" w:hAnsi="Arial" w:cs="Arial"/>
          <w:szCs w:val="22"/>
        </w:rPr>
        <w:t>Improving coordination between Shire, SES, CFA, police, community groups and local leaders.</w:t>
      </w:r>
    </w:p>
    <w:p w14:paraId="6FE2EAB9" w14:textId="3FD32BFE" w:rsidR="006C4743" w:rsidRDefault="006C4743" w:rsidP="006C4743">
      <w:pPr>
        <w:pStyle w:val="ListParagraph"/>
        <w:numPr>
          <w:ilvl w:val="0"/>
          <w:numId w:val="13"/>
        </w:numPr>
        <w:tabs>
          <w:tab w:val="num" w:pos="720"/>
        </w:tabs>
        <w:snapToGrid w:val="0"/>
        <w:spacing w:after="120" w:line="260" w:lineRule="atLeast"/>
        <w:rPr>
          <w:rFonts w:ascii="Arial" w:hAnsi="Arial" w:cs="Arial"/>
          <w:szCs w:val="22"/>
        </w:rPr>
      </w:pPr>
      <w:r w:rsidRPr="006C4743">
        <w:rPr>
          <w:rFonts w:ascii="Arial" w:hAnsi="Arial" w:cs="Arial"/>
          <w:szCs w:val="22"/>
        </w:rPr>
        <w:t>Establishing a single coordination point during emergencies</w:t>
      </w:r>
    </w:p>
    <w:p w14:paraId="47D23870" w14:textId="5738BA99" w:rsidR="00396DF7" w:rsidRPr="00396DF7" w:rsidRDefault="00396DF7" w:rsidP="00396DF7">
      <w:pPr>
        <w:pStyle w:val="ListParagraph"/>
        <w:numPr>
          <w:ilvl w:val="0"/>
          <w:numId w:val="13"/>
        </w:numPr>
        <w:tabs>
          <w:tab w:val="num" w:pos="720"/>
        </w:tabs>
        <w:snapToGrid w:val="0"/>
        <w:spacing w:after="120" w:line="260" w:lineRule="atLeast"/>
        <w:rPr>
          <w:rFonts w:ascii="Arial" w:hAnsi="Arial" w:cs="Arial"/>
          <w:szCs w:val="22"/>
        </w:rPr>
      </w:pPr>
      <w:r w:rsidRPr="00396DF7">
        <w:rPr>
          <w:rFonts w:ascii="Arial" w:hAnsi="Arial" w:cs="Arial"/>
          <w:szCs w:val="22"/>
        </w:rPr>
        <w:t>Increas</w:t>
      </w:r>
      <w:r>
        <w:rPr>
          <w:rFonts w:ascii="Arial" w:hAnsi="Arial" w:cs="Arial"/>
          <w:szCs w:val="22"/>
        </w:rPr>
        <w:t>ing</w:t>
      </w:r>
      <w:r w:rsidRPr="00396DF7">
        <w:rPr>
          <w:rFonts w:ascii="Arial" w:hAnsi="Arial" w:cs="Arial"/>
          <w:szCs w:val="22"/>
        </w:rPr>
        <w:t xml:space="preserve"> visible Shire presence during and after emergencies.</w:t>
      </w:r>
    </w:p>
    <w:p w14:paraId="66CBE971" w14:textId="4ECE5E1A" w:rsidR="00396DF7" w:rsidRPr="00396DF7" w:rsidRDefault="00396DF7" w:rsidP="00396DF7">
      <w:pPr>
        <w:pStyle w:val="ListParagraph"/>
        <w:numPr>
          <w:ilvl w:val="0"/>
          <w:numId w:val="13"/>
        </w:numPr>
        <w:tabs>
          <w:tab w:val="num" w:pos="720"/>
        </w:tabs>
        <w:snapToGrid w:val="0"/>
        <w:spacing w:after="120" w:line="260" w:lineRule="atLeast"/>
        <w:rPr>
          <w:rFonts w:ascii="Arial" w:hAnsi="Arial" w:cs="Arial"/>
          <w:szCs w:val="22"/>
        </w:rPr>
      </w:pPr>
      <w:r w:rsidRPr="00396DF7">
        <w:rPr>
          <w:rFonts w:ascii="Arial" w:hAnsi="Arial" w:cs="Arial"/>
          <w:szCs w:val="22"/>
        </w:rPr>
        <w:t>Communicat</w:t>
      </w:r>
      <w:r>
        <w:rPr>
          <w:rFonts w:ascii="Arial" w:hAnsi="Arial" w:cs="Arial"/>
          <w:szCs w:val="22"/>
        </w:rPr>
        <w:t>ing</w:t>
      </w:r>
      <w:r w:rsidRPr="00396DF7">
        <w:rPr>
          <w:rFonts w:ascii="Arial" w:hAnsi="Arial" w:cs="Arial"/>
          <w:szCs w:val="22"/>
        </w:rPr>
        <w:t xml:space="preserve"> decisions, actions and lessons learned clearly and consistently.</w:t>
      </w:r>
    </w:p>
    <w:p w14:paraId="22879E57" w14:textId="60FBF11A" w:rsidR="00396DF7" w:rsidRPr="00396DF7" w:rsidRDefault="00396DF7" w:rsidP="00396DF7">
      <w:pPr>
        <w:pStyle w:val="ListParagraph"/>
        <w:numPr>
          <w:ilvl w:val="0"/>
          <w:numId w:val="13"/>
        </w:numPr>
        <w:tabs>
          <w:tab w:val="num" w:pos="720"/>
        </w:tabs>
        <w:snapToGrid w:val="0"/>
        <w:spacing w:after="120" w:line="260" w:lineRule="atLeast"/>
        <w:rPr>
          <w:rFonts w:ascii="Arial" w:hAnsi="Arial" w:cs="Arial"/>
          <w:szCs w:val="22"/>
        </w:rPr>
      </w:pPr>
      <w:r w:rsidRPr="00396DF7">
        <w:rPr>
          <w:rFonts w:ascii="Arial" w:hAnsi="Arial" w:cs="Arial"/>
          <w:szCs w:val="22"/>
        </w:rPr>
        <w:t>Engag</w:t>
      </w:r>
      <w:r>
        <w:rPr>
          <w:rFonts w:ascii="Arial" w:hAnsi="Arial" w:cs="Arial"/>
          <w:szCs w:val="22"/>
        </w:rPr>
        <w:t>ing</w:t>
      </w:r>
      <w:r w:rsidRPr="00396DF7">
        <w:rPr>
          <w:rFonts w:ascii="Arial" w:hAnsi="Arial" w:cs="Arial"/>
          <w:szCs w:val="22"/>
        </w:rPr>
        <w:t xml:space="preserve"> community organisations directly and proactively.</w:t>
      </w:r>
    </w:p>
    <w:p w14:paraId="76A0670C" w14:textId="44110217" w:rsidR="006C4743" w:rsidRPr="006C4743" w:rsidRDefault="006C4743" w:rsidP="006C4743">
      <w:pPr>
        <w:tabs>
          <w:tab w:val="num" w:pos="720"/>
        </w:tabs>
        <w:snapToGrid w:val="0"/>
        <w:spacing w:after="120" w:line="260" w:lineRule="atLeast"/>
        <w:rPr>
          <w:rFonts w:cs="Arial"/>
          <w:b/>
          <w:bCs/>
          <w:szCs w:val="22"/>
        </w:rPr>
      </w:pPr>
      <w:r>
        <w:rPr>
          <w:rFonts w:cs="Arial"/>
          <w:b/>
          <w:bCs/>
          <w:szCs w:val="22"/>
        </w:rPr>
        <w:t xml:space="preserve">Enhance </w:t>
      </w:r>
      <w:r w:rsidRPr="006C4743">
        <w:rPr>
          <w:rFonts w:cs="Arial"/>
          <w:b/>
          <w:bCs/>
          <w:szCs w:val="22"/>
        </w:rPr>
        <w:t>Relief Centre Readiness</w:t>
      </w:r>
    </w:p>
    <w:p w14:paraId="029E3EE9" w14:textId="77777777" w:rsidR="006C4743" w:rsidRPr="006C4743" w:rsidRDefault="006C4743" w:rsidP="006C4743">
      <w:pPr>
        <w:tabs>
          <w:tab w:val="num" w:pos="720"/>
        </w:tabs>
        <w:snapToGrid w:val="0"/>
        <w:spacing w:after="120" w:line="260" w:lineRule="atLeast"/>
        <w:rPr>
          <w:rFonts w:cs="Arial"/>
          <w:szCs w:val="22"/>
        </w:rPr>
      </w:pPr>
      <w:r w:rsidRPr="006C4743">
        <w:rPr>
          <w:rFonts w:cs="Arial"/>
          <w:szCs w:val="22"/>
        </w:rPr>
        <w:t>Relief centres were valued but inconsistent.</w:t>
      </w:r>
    </w:p>
    <w:p w14:paraId="0BE01464" w14:textId="617A50A3" w:rsidR="006C4743" w:rsidRPr="006C4743" w:rsidRDefault="006C4743" w:rsidP="006C4743">
      <w:pPr>
        <w:tabs>
          <w:tab w:val="num" w:pos="720"/>
        </w:tabs>
        <w:snapToGrid w:val="0"/>
        <w:spacing w:after="120" w:line="260" w:lineRule="atLeast"/>
        <w:rPr>
          <w:rFonts w:cs="Arial"/>
          <w:szCs w:val="22"/>
        </w:rPr>
      </w:pPr>
      <w:r>
        <w:rPr>
          <w:rFonts w:cs="Arial"/>
          <w:szCs w:val="22"/>
        </w:rPr>
        <w:t>T</w:t>
      </w:r>
      <w:r w:rsidRPr="006C4743">
        <w:rPr>
          <w:rFonts w:cs="Arial"/>
          <w:szCs w:val="22"/>
        </w:rPr>
        <w:t xml:space="preserve">he </w:t>
      </w:r>
      <w:r>
        <w:rPr>
          <w:rFonts w:cs="Arial"/>
          <w:szCs w:val="22"/>
        </w:rPr>
        <w:t xml:space="preserve">survey results show that the </w:t>
      </w:r>
      <w:r w:rsidRPr="006C4743">
        <w:rPr>
          <w:rFonts w:cs="Arial"/>
          <w:szCs w:val="22"/>
        </w:rPr>
        <w:t>project team</w:t>
      </w:r>
      <w:r>
        <w:rPr>
          <w:rFonts w:cs="Arial"/>
          <w:szCs w:val="22"/>
        </w:rPr>
        <w:t xml:space="preserve"> could consider</w:t>
      </w:r>
      <w:r w:rsidRPr="006C4743">
        <w:rPr>
          <w:rFonts w:cs="Arial"/>
          <w:szCs w:val="22"/>
        </w:rPr>
        <w:t>:</w:t>
      </w:r>
    </w:p>
    <w:p w14:paraId="3BDA062B" w14:textId="156A3E01" w:rsidR="006C4743" w:rsidRPr="006C4743" w:rsidRDefault="006C4743" w:rsidP="006C4743">
      <w:pPr>
        <w:pStyle w:val="ListParagraph"/>
        <w:numPr>
          <w:ilvl w:val="0"/>
          <w:numId w:val="14"/>
        </w:numPr>
        <w:tabs>
          <w:tab w:val="num" w:pos="720"/>
        </w:tabs>
        <w:snapToGrid w:val="0"/>
        <w:spacing w:after="120" w:line="260" w:lineRule="atLeast"/>
        <w:rPr>
          <w:rFonts w:ascii="Arial" w:hAnsi="Arial" w:cs="Arial"/>
          <w:szCs w:val="22"/>
        </w:rPr>
      </w:pPr>
      <w:r w:rsidRPr="006C4743">
        <w:rPr>
          <w:rFonts w:ascii="Arial" w:hAnsi="Arial" w:cs="Arial"/>
          <w:szCs w:val="22"/>
        </w:rPr>
        <w:t>A standardised relief centre setup (food, hot drinks, signage, registration).</w:t>
      </w:r>
    </w:p>
    <w:p w14:paraId="3CF224A9" w14:textId="2120317D" w:rsidR="006C4743" w:rsidRPr="006C4743" w:rsidRDefault="006C4743" w:rsidP="006C4743">
      <w:pPr>
        <w:pStyle w:val="ListParagraph"/>
        <w:numPr>
          <w:ilvl w:val="0"/>
          <w:numId w:val="14"/>
        </w:numPr>
        <w:tabs>
          <w:tab w:val="num" w:pos="720"/>
        </w:tabs>
        <w:snapToGrid w:val="0"/>
        <w:spacing w:after="120" w:line="260" w:lineRule="atLeast"/>
        <w:rPr>
          <w:rFonts w:ascii="Arial" w:hAnsi="Arial" w:cs="Arial"/>
          <w:szCs w:val="22"/>
        </w:rPr>
      </w:pPr>
      <w:r w:rsidRPr="006C4743">
        <w:rPr>
          <w:rFonts w:ascii="Arial" w:hAnsi="Arial" w:cs="Arial"/>
          <w:szCs w:val="22"/>
        </w:rPr>
        <w:t>Pre</w:t>
      </w:r>
      <w:r w:rsidRPr="006C4743">
        <w:rPr>
          <w:rFonts w:ascii="Cambria Math" w:hAnsi="Cambria Math" w:cs="Cambria Math"/>
          <w:szCs w:val="22"/>
        </w:rPr>
        <w:t>‑</w:t>
      </w:r>
      <w:r w:rsidRPr="006C4743">
        <w:rPr>
          <w:rFonts w:ascii="Arial" w:hAnsi="Arial" w:cs="Arial"/>
          <w:szCs w:val="22"/>
        </w:rPr>
        <w:t>identifying and communicating relief centre locations.</w:t>
      </w:r>
    </w:p>
    <w:p w14:paraId="1E799F48" w14:textId="73889D14" w:rsidR="006C4743" w:rsidRPr="006C4743" w:rsidRDefault="006C4743" w:rsidP="006C4743">
      <w:pPr>
        <w:pStyle w:val="ListParagraph"/>
        <w:numPr>
          <w:ilvl w:val="0"/>
          <w:numId w:val="14"/>
        </w:numPr>
        <w:tabs>
          <w:tab w:val="num" w:pos="720"/>
        </w:tabs>
        <w:snapToGrid w:val="0"/>
        <w:spacing w:after="120" w:line="260" w:lineRule="atLeast"/>
        <w:rPr>
          <w:rFonts w:ascii="Arial" w:hAnsi="Arial" w:cs="Arial"/>
          <w:szCs w:val="22"/>
        </w:rPr>
      </w:pPr>
      <w:r w:rsidRPr="006C4743">
        <w:rPr>
          <w:rFonts w:ascii="Arial" w:hAnsi="Arial" w:cs="Arial"/>
          <w:szCs w:val="22"/>
        </w:rPr>
        <w:t>Ensuring centres can operate during power outages.</w:t>
      </w:r>
    </w:p>
    <w:p w14:paraId="484A5674" w14:textId="057D20E4" w:rsidR="006C4743" w:rsidRPr="006C4743" w:rsidRDefault="006C4743" w:rsidP="006C4743">
      <w:pPr>
        <w:tabs>
          <w:tab w:val="num" w:pos="720"/>
        </w:tabs>
        <w:snapToGrid w:val="0"/>
        <w:spacing w:after="120" w:line="260" w:lineRule="atLeast"/>
        <w:rPr>
          <w:rFonts w:cs="Arial"/>
          <w:b/>
          <w:bCs/>
          <w:szCs w:val="22"/>
        </w:rPr>
      </w:pPr>
      <w:r w:rsidRPr="006C4743">
        <w:rPr>
          <w:rFonts w:cs="Arial"/>
          <w:b/>
          <w:bCs/>
          <w:szCs w:val="22"/>
        </w:rPr>
        <w:t>Build Community Capability and Volunteer Pathways</w:t>
      </w:r>
    </w:p>
    <w:p w14:paraId="66E38451" w14:textId="77777777" w:rsidR="006C4743" w:rsidRPr="006C4743" w:rsidRDefault="006C4743" w:rsidP="006C4743">
      <w:pPr>
        <w:tabs>
          <w:tab w:val="num" w:pos="720"/>
        </w:tabs>
        <w:snapToGrid w:val="0"/>
        <w:spacing w:after="120" w:line="260" w:lineRule="atLeast"/>
        <w:rPr>
          <w:rFonts w:cs="Arial"/>
          <w:szCs w:val="22"/>
        </w:rPr>
      </w:pPr>
      <w:r w:rsidRPr="006C4743">
        <w:rPr>
          <w:rFonts w:cs="Arial"/>
          <w:szCs w:val="22"/>
        </w:rPr>
        <w:t>The community wants to help but needs clearer ways to do so.</w:t>
      </w:r>
    </w:p>
    <w:p w14:paraId="6AB7B6DB" w14:textId="0C91E990" w:rsidR="006C4743" w:rsidRPr="006C4743" w:rsidRDefault="00396DF7" w:rsidP="006C4743">
      <w:pPr>
        <w:tabs>
          <w:tab w:val="num" w:pos="720"/>
        </w:tabs>
        <w:snapToGrid w:val="0"/>
        <w:spacing w:after="120" w:line="260" w:lineRule="atLeast"/>
        <w:rPr>
          <w:rFonts w:cs="Arial"/>
          <w:szCs w:val="22"/>
        </w:rPr>
      </w:pPr>
      <w:r>
        <w:rPr>
          <w:rFonts w:cs="Arial"/>
          <w:szCs w:val="22"/>
        </w:rPr>
        <w:t>T</w:t>
      </w:r>
      <w:r w:rsidRPr="006C4743">
        <w:rPr>
          <w:rFonts w:cs="Arial"/>
          <w:szCs w:val="22"/>
        </w:rPr>
        <w:t xml:space="preserve">he </w:t>
      </w:r>
      <w:r>
        <w:rPr>
          <w:rFonts w:cs="Arial"/>
          <w:szCs w:val="22"/>
        </w:rPr>
        <w:t xml:space="preserve">survey results show that the </w:t>
      </w:r>
      <w:r w:rsidRPr="006C4743">
        <w:rPr>
          <w:rFonts w:cs="Arial"/>
          <w:szCs w:val="22"/>
        </w:rPr>
        <w:t>project team</w:t>
      </w:r>
      <w:r>
        <w:rPr>
          <w:rFonts w:cs="Arial"/>
          <w:szCs w:val="22"/>
        </w:rPr>
        <w:t xml:space="preserve"> could consider</w:t>
      </w:r>
      <w:r w:rsidR="006C4743" w:rsidRPr="006C4743">
        <w:rPr>
          <w:rFonts w:cs="Arial"/>
          <w:szCs w:val="22"/>
        </w:rPr>
        <w:t>:</w:t>
      </w:r>
    </w:p>
    <w:p w14:paraId="7DB2FA89" w14:textId="3DCD6B15" w:rsidR="006C4743" w:rsidRPr="00396DF7" w:rsidRDefault="006C4743" w:rsidP="00396DF7">
      <w:pPr>
        <w:pStyle w:val="ListParagraph"/>
        <w:numPr>
          <w:ilvl w:val="0"/>
          <w:numId w:val="15"/>
        </w:numPr>
        <w:tabs>
          <w:tab w:val="num" w:pos="720"/>
        </w:tabs>
        <w:snapToGrid w:val="0"/>
        <w:spacing w:after="120" w:line="260" w:lineRule="atLeast"/>
        <w:rPr>
          <w:rFonts w:ascii="Arial" w:hAnsi="Arial" w:cs="Arial"/>
          <w:szCs w:val="22"/>
        </w:rPr>
      </w:pPr>
      <w:r w:rsidRPr="00396DF7">
        <w:rPr>
          <w:rFonts w:ascii="Arial" w:hAnsi="Arial" w:cs="Arial"/>
          <w:szCs w:val="22"/>
        </w:rPr>
        <w:t>Develop</w:t>
      </w:r>
      <w:r w:rsidR="00396DF7" w:rsidRPr="00396DF7">
        <w:rPr>
          <w:rFonts w:ascii="Arial" w:hAnsi="Arial" w:cs="Arial"/>
          <w:szCs w:val="22"/>
        </w:rPr>
        <w:t>ing</w:t>
      </w:r>
      <w:r w:rsidRPr="00396DF7">
        <w:rPr>
          <w:rFonts w:ascii="Arial" w:hAnsi="Arial" w:cs="Arial"/>
          <w:szCs w:val="22"/>
        </w:rPr>
        <w:t xml:space="preserve"> a volunteer mobilisation pathway for emergency support.</w:t>
      </w:r>
    </w:p>
    <w:p w14:paraId="47BC7712" w14:textId="6B1C7550" w:rsidR="006C4743" w:rsidRPr="00396DF7" w:rsidRDefault="006C4743" w:rsidP="00396DF7">
      <w:pPr>
        <w:pStyle w:val="ListParagraph"/>
        <w:numPr>
          <w:ilvl w:val="0"/>
          <w:numId w:val="15"/>
        </w:numPr>
        <w:tabs>
          <w:tab w:val="num" w:pos="720"/>
        </w:tabs>
        <w:snapToGrid w:val="0"/>
        <w:spacing w:after="120" w:line="260" w:lineRule="atLeast"/>
        <w:rPr>
          <w:rFonts w:ascii="Arial" w:hAnsi="Arial" w:cs="Arial"/>
          <w:szCs w:val="22"/>
        </w:rPr>
      </w:pPr>
      <w:r w:rsidRPr="00396DF7">
        <w:rPr>
          <w:rFonts w:ascii="Arial" w:hAnsi="Arial" w:cs="Arial"/>
          <w:szCs w:val="22"/>
        </w:rPr>
        <w:t>Partner</w:t>
      </w:r>
      <w:r w:rsidR="00396DF7" w:rsidRPr="00396DF7">
        <w:rPr>
          <w:rFonts w:ascii="Arial" w:hAnsi="Arial" w:cs="Arial"/>
          <w:szCs w:val="22"/>
        </w:rPr>
        <w:t>ing</w:t>
      </w:r>
      <w:r w:rsidRPr="00396DF7">
        <w:rPr>
          <w:rFonts w:ascii="Arial" w:hAnsi="Arial" w:cs="Arial"/>
          <w:szCs w:val="22"/>
        </w:rPr>
        <w:t xml:space="preserve"> with SES, CFA and local groups to offer training and build local capacity.</w:t>
      </w:r>
    </w:p>
    <w:p w14:paraId="2430DB63" w14:textId="7411D4C5" w:rsidR="006C4743" w:rsidRPr="00396DF7" w:rsidRDefault="006C4743" w:rsidP="00396DF7">
      <w:pPr>
        <w:pStyle w:val="ListParagraph"/>
        <w:numPr>
          <w:ilvl w:val="0"/>
          <w:numId w:val="15"/>
        </w:numPr>
        <w:tabs>
          <w:tab w:val="num" w:pos="720"/>
        </w:tabs>
        <w:snapToGrid w:val="0"/>
        <w:spacing w:after="120" w:line="260" w:lineRule="atLeast"/>
        <w:rPr>
          <w:rFonts w:ascii="Arial" w:hAnsi="Arial" w:cs="Arial"/>
          <w:szCs w:val="22"/>
        </w:rPr>
      </w:pPr>
      <w:r w:rsidRPr="00396DF7">
        <w:rPr>
          <w:rFonts w:ascii="Arial" w:hAnsi="Arial" w:cs="Arial"/>
          <w:szCs w:val="22"/>
        </w:rPr>
        <w:t>Provid</w:t>
      </w:r>
      <w:r w:rsidR="00396DF7" w:rsidRPr="00396DF7">
        <w:rPr>
          <w:rFonts w:ascii="Arial" w:hAnsi="Arial" w:cs="Arial"/>
          <w:szCs w:val="22"/>
        </w:rPr>
        <w:t>ing</w:t>
      </w:r>
      <w:r w:rsidRPr="00396DF7">
        <w:rPr>
          <w:rFonts w:ascii="Arial" w:hAnsi="Arial" w:cs="Arial"/>
          <w:szCs w:val="22"/>
        </w:rPr>
        <w:t xml:space="preserve"> community education on flood risks, warning signs and preparedness.</w:t>
      </w:r>
    </w:p>
    <w:p w14:paraId="6D2325D7" w14:textId="52935758" w:rsidR="006C4743" w:rsidRPr="00396DF7" w:rsidRDefault="006C4743" w:rsidP="006C4743">
      <w:pPr>
        <w:tabs>
          <w:tab w:val="num" w:pos="720"/>
        </w:tabs>
        <w:snapToGrid w:val="0"/>
        <w:spacing w:after="120" w:line="260" w:lineRule="atLeast"/>
        <w:rPr>
          <w:rFonts w:cs="Arial"/>
          <w:b/>
          <w:bCs/>
          <w:szCs w:val="22"/>
        </w:rPr>
      </w:pPr>
      <w:r w:rsidRPr="00396DF7">
        <w:rPr>
          <w:rFonts w:cs="Arial"/>
          <w:b/>
          <w:bCs/>
          <w:szCs w:val="22"/>
        </w:rPr>
        <w:t>Improve Emergency Infrastructure Where Feasible</w:t>
      </w:r>
    </w:p>
    <w:p w14:paraId="786F8EA2" w14:textId="77777777" w:rsidR="006C4743" w:rsidRPr="006C4743" w:rsidRDefault="006C4743" w:rsidP="006C4743">
      <w:pPr>
        <w:tabs>
          <w:tab w:val="num" w:pos="720"/>
        </w:tabs>
        <w:snapToGrid w:val="0"/>
        <w:spacing w:after="120" w:line="260" w:lineRule="atLeast"/>
        <w:rPr>
          <w:rFonts w:cs="Arial"/>
          <w:szCs w:val="22"/>
        </w:rPr>
      </w:pPr>
      <w:r w:rsidRPr="006C4743">
        <w:rPr>
          <w:rFonts w:cs="Arial"/>
          <w:szCs w:val="22"/>
        </w:rPr>
        <w:t>Respondents identified several practical improvements.</w:t>
      </w:r>
    </w:p>
    <w:p w14:paraId="6ABFC706" w14:textId="77777777" w:rsidR="006C4743" w:rsidRPr="006C4743" w:rsidRDefault="006C4743" w:rsidP="006C4743">
      <w:pPr>
        <w:tabs>
          <w:tab w:val="num" w:pos="720"/>
        </w:tabs>
        <w:snapToGrid w:val="0"/>
        <w:spacing w:after="120" w:line="260" w:lineRule="atLeast"/>
        <w:rPr>
          <w:rFonts w:cs="Arial"/>
          <w:szCs w:val="22"/>
        </w:rPr>
      </w:pPr>
      <w:r w:rsidRPr="006C4743">
        <w:rPr>
          <w:rFonts w:cs="Arial"/>
          <w:szCs w:val="22"/>
        </w:rPr>
        <w:t>Recommend that the project team:</w:t>
      </w:r>
    </w:p>
    <w:p w14:paraId="5B43B6E1" w14:textId="77777777" w:rsidR="006C4743" w:rsidRPr="00396DF7" w:rsidRDefault="006C4743" w:rsidP="00396DF7">
      <w:pPr>
        <w:pStyle w:val="ListParagraph"/>
        <w:numPr>
          <w:ilvl w:val="0"/>
          <w:numId w:val="16"/>
        </w:numPr>
        <w:tabs>
          <w:tab w:val="num" w:pos="720"/>
        </w:tabs>
        <w:snapToGrid w:val="0"/>
        <w:spacing w:after="120" w:line="260" w:lineRule="atLeast"/>
        <w:rPr>
          <w:rFonts w:ascii="Arial" w:hAnsi="Arial" w:cs="Arial"/>
          <w:szCs w:val="22"/>
        </w:rPr>
      </w:pPr>
      <w:r w:rsidRPr="00396DF7">
        <w:rPr>
          <w:rFonts w:ascii="Arial" w:hAnsi="Arial" w:cs="Arial"/>
          <w:szCs w:val="22"/>
        </w:rPr>
        <w:t>Advocate for better communication infrastructure in low</w:t>
      </w:r>
      <w:r w:rsidRPr="00396DF7">
        <w:rPr>
          <w:rFonts w:ascii="Cambria Math" w:hAnsi="Cambria Math" w:cs="Cambria Math"/>
          <w:szCs w:val="22"/>
        </w:rPr>
        <w:t>‑</w:t>
      </w:r>
      <w:r w:rsidRPr="00396DF7">
        <w:rPr>
          <w:rFonts w:ascii="Arial" w:hAnsi="Arial" w:cs="Arial"/>
          <w:szCs w:val="22"/>
        </w:rPr>
        <w:t>service areas.</w:t>
      </w:r>
    </w:p>
    <w:p w14:paraId="583D62D8" w14:textId="3E10286A" w:rsidR="006C4743" w:rsidRPr="00396DF7" w:rsidRDefault="006C4743" w:rsidP="00396DF7">
      <w:pPr>
        <w:pStyle w:val="ListParagraph"/>
        <w:numPr>
          <w:ilvl w:val="0"/>
          <w:numId w:val="16"/>
        </w:numPr>
        <w:tabs>
          <w:tab w:val="num" w:pos="720"/>
        </w:tabs>
        <w:snapToGrid w:val="0"/>
        <w:spacing w:after="120" w:line="260" w:lineRule="atLeast"/>
        <w:rPr>
          <w:rFonts w:ascii="Arial" w:hAnsi="Arial" w:cs="Arial"/>
          <w:szCs w:val="22"/>
        </w:rPr>
      </w:pPr>
      <w:r w:rsidRPr="00396DF7">
        <w:rPr>
          <w:rFonts w:ascii="Arial" w:hAnsi="Arial" w:cs="Arial"/>
          <w:szCs w:val="22"/>
        </w:rPr>
        <w:t>Explore safer access routes and improvements to high</w:t>
      </w:r>
      <w:r w:rsidRPr="00396DF7">
        <w:rPr>
          <w:rFonts w:ascii="Cambria Math" w:hAnsi="Cambria Math" w:cs="Cambria Math"/>
          <w:szCs w:val="22"/>
        </w:rPr>
        <w:t>‑</w:t>
      </w:r>
      <w:r w:rsidRPr="00396DF7">
        <w:rPr>
          <w:rFonts w:ascii="Arial" w:hAnsi="Arial" w:cs="Arial"/>
          <w:szCs w:val="22"/>
        </w:rPr>
        <w:t>risk locations (e.g. bridges, campsites).</w:t>
      </w:r>
    </w:p>
    <w:p w14:paraId="6B02941B" w14:textId="77777777" w:rsidR="006C4743" w:rsidRPr="00396DF7" w:rsidRDefault="006C4743" w:rsidP="00396DF7">
      <w:pPr>
        <w:pStyle w:val="ListParagraph"/>
        <w:numPr>
          <w:ilvl w:val="0"/>
          <w:numId w:val="16"/>
        </w:numPr>
        <w:tabs>
          <w:tab w:val="num" w:pos="720"/>
        </w:tabs>
        <w:snapToGrid w:val="0"/>
        <w:spacing w:after="120" w:line="260" w:lineRule="atLeast"/>
        <w:rPr>
          <w:rFonts w:ascii="Arial" w:hAnsi="Arial" w:cs="Arial"/>
          <w:szCs w:val="22"/>
        </w:rPr>
      </w:pPr>
      <w:r w:rsidRPr="00396DF7">
        <w:rPr>
          <w:rFonts w:ascii="Arial" w:hAnsi="Arial" w:cs="Arial"/>
          <w:szCs w:val="22"/>
        </w:rPr>
        <w:lastRenderedPageBreak/>
        <w:t>Improve systems for lost property reporting and recovery.</w:t>
      </w:r>
    </w:p>
    <w:p w14:paraId="7A0FE57A" w14:textId="4BC39718" w:rsidR="006C4743" w:rsidRPr="00396DF7" w:rsidRDefault="006C4743" w:rsidP="006C4743">
      <w:pPr>
        <w:tabs>
          <w:tab w:val="num" w:pos="720"/>
        </w:tabs>
        <w:snapToGrid w:val="0"/>
        <w:spacing w:after="120" w:line="260" w:lineRule="atLeast"/>
        <w:rPr>
          <w:rFonts w:cs="Arial"/>
          <w:b/>
          <w:bCs/>
          <w:szCs w:val="22"/>
        </w:rPr>
      </w:pPr>
      <w:r w:rsidRPr="00396DF7">
        <w:rPr>
          <w:rFonts w:cs="Arial"/>
          <w:b/>
          <w:bCs/>
          <w:szCs w:val="22"/>
        </w:rPr>
        <w:t>Recognise and Support Community Strengths</w:t>
      </w:r>
    </w:p>
    <w:p w14:paraId="4EE3624B" w14:textId="77777777" w:rsidR="006C4743" w:rsidRPr="006C4743" w:rsidRDefault="006C4743" w:rsidP="006C4743">
      <w:pPr>
        <w:tabs>
          <w:tab w:val="num" w:pos="720"/>
        </w:tabs>
        <w:snapToGrid w:val="0"/>
        <w:spacing w:after="120" w:line="260" w:lineRule="atLeast"/>
        <w:rPr>
          <w:rFonts w:cs="Arial"/>
          <w:szCs w:val="22"/>
        </w:rPr>
      </w:pPr>
      <w:r w:rsidRPr="006C4743">
        <w:rPr>
          <w:rFonts w:cs="Arial"/>
          <w:szCs w:val="22"/>
        </w:rPr>
        <w:t>The community response was a major asset.</w:t>
      </w:r>
    </w:p>
    <w:p w14:paraId="76DF8AD9" w14:textId="29885F18" w:rsidR="006C4743" w:rsidRPr="006C4743" w:rsidRDefault="006C4743" w:rsidP="006C4743">
      <w:pPr>
        <w:tabs>
          <w:tab w:val="num" w:pos="720"/>
        </w:tabs>
        <w:snapToGrid w:val="0"/>
        <w:spacing w:after="120" w:line="260" w:lineRule="atLeast"/>
        <w:rPr>
          <w:rFonts w:cs="Arial"/>
          <w:szCs w:val="22"/>
        </w:rPr>
      </w:pPr>
      <w:r w:rsidRPr="006C4743">
        <w:rPr>
          <w:rFonts w:cs="Arial"/>
          <w:szCs w:val="22"/>
        </w:rPr>
        <w:t>Recommend that the project team:</w:t>
      </w:r>
    </w:p>
    <w:p w14:paraId="78DE963F" w14:textId="77777777" w:rsidR="006C4743" w:rsidRPr="00396DF7" w:rsidRDefault="006C4743" w:rsidP="00396DF7">
      <w:pPr>
        <w:pStyle w:val="ListParagraph"/>
        <w:numPr>
          <w:ilvl w:val="0"/>
          <w:numId w:val="17"/>
        </w:numPr>
        <w:tabs>
          <w:tab w:val="num" w:pos="720"/>
        </w:tabs>
        <w:snapToGrid w:val="0"/>
        <w:spacing w:after="120" w:line="260" w:lineRule="atLeast"/>
        <w:rPr>
          <w:rFonts w:ascii="Arial" w:hAnsi="Arial" w:cs="Arial"/>
          <w:szCs w:val="22"/>
        </w:rPr>
      </w:pPr>
      <w:r w:rsidRPr="00396DF7">
        <w:rPr>
          <w:rFonts w:ascii="Arial" w:hAnsi="Arial" w:cs="Arial"/>
          <w:szCs w:val="22"/>
        </w:rPr>
        <w:t>Acknowledge and celebrate community leadership and mutual support.</w:t>
      </w:r>
    </w:p>
    <w:p w14:paraId="376499E2" w14:textId="6D149060" w:rsidR="006C4743" w:rsidRPr="00396DF7" w:rsidRDefault="006C4743" w:rsidP="00396DF7">
      <w:pPr>
        <w:pStyle w:val="ListParagraph"/>
        <w:numPr>
          <w:ilvl w:val="0"/>
          <w:numId w:val="17"/>
        </w:numPr>
        <w:tabs>
          <w:tab w:val="num" w:pos="720"/>
        </w:tabs>
        <w:snapToGrid w:val="0"/>
        <w:spacing w:after="120" w:line="260" w:lineRule="atLeast"/>
        <w:rPr>
          <w:rFonts w:ascii="Arial" w:hAnsi="Arial" w:cs="Arial"/>
          <w:szCs w:val="22"/>
        </w:rPr>
      </w:pPr>
      <w:r w:rsidRPr="00396DF7">
        <w:rPr>
          <w:rFonts w:ascii="Arial" w:hAnsi="Arial" w:cs="Arial"/>
          <w:szCs w:val="22"/>
        </w:rPr>
        <w:t>Involve local clubs, businesses, faith groups and volunteers in future planning.</w:t>
      </w:r>
    </w:p>
    <w:p w14:paraId="078A00BF" w14:textId="7B2F7F57" w:rsidR="0082279A" w:rsidRDefault="00037D3C" w:rsidP="0082279A">
      <w:pPr>
        <w:pStyle w:val="Heading1"/>
      </w:pPr>
      <w:bookmarkStart w:id="4" w:name="_Toc231382528"/>
      <w:r w:rsidRPr="000B5DC6">
        <w:t xml:space="preserve">Your Say </w:t>
      </w:r>
      <w:r w:rsidR="003B18D0" w:rsidRPr="000B5DC6">
        <w:t xml:space="preserve">survey </w:t>
      </w:r>
      <w:r w:rsidRPr="000B5DC6">
        <w:t>results</w:t>
      </w:r>
      <w:bookmarkEnd w:id="4"/>
      <w:r w:rsidRPr="000B5DC6">
        <w:t xml:space="preserve"> </w:t>
      </w:r>
    </w:p>
    <w:p w14:paraId="6E7709AD" w14:textId="77777777" w:rsidR="0082279A" w:rsidRDefault="0082279A" w:rsidP="0082279A">
      <w:r w:rsidRPr="0082279A">
        <w:t>Overall, the themes show a community that is highly willing to act, but wants stronger communication, coordination and preparedness to feel confident in future emergencies.</w:t>
      </w:r>
    </w:p>
    <w:p w14:paraId="1228BDBC" w14:textId="77777777" w:rsidR="0082279A" w:rsidRDefault="0082279A" w:rsidP="0082279A"/>
    <w:p w14:paraId="30B2E341" w14:textId="595A91AB" w:rsidR="0082279A" w:rsidRDefault="0082279A" w:rsidP="0082279A">
      <w:r>
        <w:t>P</w:t>
      </w:r>
      <w:r w:rsidRPr="0082279A">
        <w:t xml:space="preserve">eople were proud of the strong community spirit shown through neighbours, volunteers, clubs and businesses stepping up to help, but </w:t>
      </w:r>
      <w:r w:rsidR="002658CA">
        <w:t>respondents</w:t>
      </w:r>
      <w:r w:rsidRPr="0082279A">
        <w:t xml:space="preserve"> also felt the emergency was made harder by communication gaps, unclear roles and inconsistent coordination. </w:t>
      </w:r>
    </w:p>
    <w:p w14:paraId="74B4AD3F" w14:textId="77777777" w:rsidR="0082279A" w:rsidRDefault="0082279A" w:rsidP="0082279A"/>
    <w:p w14:paraId="5C3F4C62" w14:textId="77777777" w:rsidR="0082279A" w:rsidRDefault="0082279A" w:rsidP="0082279A">
      <w:r w:rsidRPr="0082279A">
        <w:t>Respondents want earlier warnings, clearer information and more reliable systems, along with better</w:t>
      </w:r>
      <w:r w:rsidRPr="0082279A">
        <w:rPr>
          <w:rFonts w:ascii="Cambria Math" w:hAnsi="Cambria Math" w:cs="Cambria Math"/>
        </w:rPr>
        <w:t>‑</w:t>
      </w:r>
      <w:r w:rsidRPr="0082279A">
        <w:t>prepared relief centres and improved infrastructure in high</w:t>
      </w:r>
      <w:r w:rsidRPr="0082279A">
        <w:rPr>
          <w:rFonts w:ascii="Cambria Math" w:hAnsi="Cambria Math" w:cs="Cambria Math"/>
        </w:rPr>
        <w:t>‑</w:t>
      </w:r>
      <w:r w:rsidRPr="0082279A">
        <w:t xml:space="preserve">risk areas. </w:t>
      </w:r>
    </w:p>
    <w:p w14:paraId="671253EB" w14:textId="77777777" w:rsidR="0082279A" w:rsidRDefault="0082279A" w:rsidP="0082279A"/>
    <w:p w14:paraId="6A96C45B" w14:textId="194292F7" w:rsidR="0082279A" w:rsidRDefault="002658CA" w:rsidP="0082279A">
      <w:r>
        <w:t>Responses</w:t>
      </w:r>
      <w:r w:rsidR="0082279A" w:rsidRPr="0082279A">
        <w:t xml:space="preserve"> also highlighted the need for community training and clearer pathways to volunteer so people know how to help. </w:t>
      </w:r>
    </w:p>
    <w:p w14:paraId="75C341A6" w14:textId="77777777" w:rsidR="0082279A" w:rsidRPr="0082279A" w:rsidRDefault="0082279A" w:rsidP="0082279A"/>
    <w:p w14:paraId="317C13D9" w14:textId="7CE0B985" w:rsidR="00A64D9A" w:rsidRPr="00FA27F0" w:rsidRDefault="00FA27F0" w:rsidP="0004380B">
      <w:pPr>
        <w:pStyle w:val="Heading3"/>
        <w:rPr>
          <w:bCs w:val="0"/>
        </w:rPr>
      </w:pPr>
      <w:bookmarkStart w:id="5" w:name="_Toc231382529"/>
      <w:r w:rsidRPr="00FA27F0">
        <w:rPr>
          <w:bCs w:val="0"/>
        </w:rPr>
        <w:t>Who stepped up or supported others in ways that inspired you?</w:t>
      </w:r>
      <w:bookmarkEnd w:id="5"/>
    </w:p>
    <w:p w14:paraId="7B62310B" w14:textId="46AE3611" w:rsidR="00396DF7" w:rsidRDefault="00396DF7" w:rsidP="00396DF7">
      <w:pPr>
        <w:ind w:left="720"/>
      </w:pPr>
      <w:r>
        <w:rPr>
          <w:i/>
          <w:iCs/>
          <w:color w:val="005967" w:themeColor="accent1" w:themeShade="BF"/>
          <w:szCs w:val="22"/>
        </w:rPr>
        <w:t>“…</w:t>
      </w:r>
      <w:r w:rsidRPr="00396DF7">
        <w:rPr>
          <w:i/>
          <w:iCs/>
          <w:color w:val="005967" w:themeColor="accent1" w:themeShade="BF"/>
          <w:szCs w:val="22"/>
        </w:rPr>
        <w:t>from school - incredible teamwork and coordination supporting those who were displaced</w:t>
      </w:r>
      <w:r>
        <w:rPr>
          <w:i/>
          <w:iCs/>
          <w:color w:val="005967" w:themeColor="accent1" w:themeShade="BF"/>
          <w:szCs w:val="22"/>
        </w:rPr>
        <w:t>”</w:t>
      </w:r>
      <w:r w:rsidRPr="00396DF7">
        <w:rPr>
          <w:i/>
          <w:iCs/>
          <w:color w:val="005967" w:themeColor="accent1" w:themeShade="BF"/>
          <w:szCs w:val="22"/>
        </w:rPr>
        <w:t xml:space="preserve"> </w:t>
      </w:r>
    </w:p>
    <w:p w14:paraId="072E15DA" w14:textId="77777777" w:rsidR="00396DF7" w:rsidRDefault="00396DF7" w:rsidP="00FA27F0">
      <w:pPr>
        <w:pStyle w:val="Body"/>
      </w:pPr>
    </w:p>
    <w:p w14:paraId="68D1D3C8" w14:textId="7677ED92" w:rsidR="00FA27F0" w:rsidRDefault="00FA27F0" w:rsidP="00FA27F0">
      <w:pPr>
        <w:pStyle w:val="Body"/>
      </w:pPr>
      <w:r w:rsidRPr="00FA27F0">
        <w:t xml:space="preserve">The </w:t>
      </w:r>
      <w:r>
        <w:t>respondents said many in the community</w:t>
      </w:r>
      <w:r w:rsidRPr="00FA27F0">
        <w:t xml:space="preserve"> showed strong teamwork and kindness, with people stepping up to help</w:t>
      </w:r>
      <w:r>
        <w:t xml:space="preserve"> by</w:t>
      </w:r>
      <w:r w:rsidRPr="00FA27F0">
        <w:t xml:space="preserve"> </w:t>
      </w:r>
      <w:r>
        <w:t xml:space="preserve">offering food and </w:t>
      </w:r>
      <w:r w:rsidRPr="00FA27F0">
        <w:t>shelter, clean</w:t>
      </w:r>
      <w:r>
        <w:t>ing</w:t>
      </w:r>
      <w:r w:rsidRPr="00FA27F0">
        <w:t xml:space="preserve"> up and support</w:t>
      </w:r>
      <w:r>
        <w:t>ing</w:t>
      </w:r>
      <w:r w:rsidRPr="00FA27F0">
        <w:t xml:space="preserve"> families. Together, </w:t>
      </w:r>
      <w:r w:rsidR="002658CA">
        <w:t>it</w:t>
      </w:r>
      <w:r w:rsidRPr="00FA27F0">
        <w:t xml:space="preserve"> created a caring and coordinated response that made a real difference during a difficult time.</w:t>
      </w:r>
    </w:p>
    <w:p w14:paraId="3F966E94" w14:textId="77777777" w:rsidR="00FA27F0" w:rsidRDefault="00FA27F0" w:rsidP="00FA27F0">
      <w:pPr>
        <w:pStyle w:val="Body"/>
      </w:pPr>
      <w:r>
        <w:t>The following were mentioned by survey respondents:</w:t>
      </w:r>
    </w:p>
    <w:p w14:paraId="1A868FF1" w14:textId="353BE77C" w:rsidR="00FA27F0" w:rsidRDefault="00FA27F0" w:rsidP="00FA27F0">
      <w:pPr>
        <w:pStyle w:val="Body"/>
        <w:numPr>
          <w:ilvl w:val="0"/>
          <w:numId w:val="10"/>
        </w:numPr>
      </w:pPr>
      <w:r>
        <w:t>Emergency services like SES, CFA and Life Saving Victoria</w:t>
      </w:r>
    </w:p>
    <w:p w14:paraId="4A45F78F" w14:textId="579ACBFC" w:rsidR="00FA27F0" w:rsidRDefault="00FA27F0" w:rsidP="00FA27F0">
      <w:pPr>
        <w:pStyle w:val="Body"/>
        <w:numPr>
          <w:ilvl w:val="0"/>
          <w:numId w:val="10"/>
        </w:numPr>
      </w:pPr>
      <w:r>
        <w:t>The school principal</w:t>
      </w:r>
    </w:p>
    <w:p w14:paraId="19988BBC" w14:textId="7CD1FE88" w:rsidR="00FA27F0" w:rsidRDefault="00FA27F0" w:rsidP="00FA27F0">
      <w:pPr>
        <w:pStyle w:val="Body"/>
        <w:numPr>
          <w:ilvl w:val="0"/>
          <w:numId w:val="10"/>
        </w:numPr>
      </w:pPr>
      <w:r>
        <w:t>Local clubs and groups such as the footy club, surf club, Beach Patrol and Scripture Union</w:t>
      </w:r>
    </w:p>
    <w:p w14:paraId="77FFF266" w14:textId="325A68CD" w:rsidR="00FA27F0" w:rsidRDefault="00FA27F0" w:rsidP="00FA27F0">
      <w:pPr>
        <w:pStyle w:val="Body"/>
        <w:numPr>
          <w:ilvl w:val="0"/>
          <w:numId w:val="10"/>
        </w:numPr>
      </w:pPr>
      <w:r>
        <w:t xml:space="preserve">Businesses and organisations including the Op Shop, </w:t>
      </w:r>
      <w:proofErr w:type="spellStart"/>
      <w:r>
        <w:t>FoodWorks</w:t>
      </w:r>
      <w:proofErr w:type="spellEnd"/>
      <w:r>
        <w:t>, Mantra and caravan park managers</w:t>
      </w:r>
    </w:p>
    <w:p w14:paraId="611A7095" w14:textId="7413163B" w:rsidR="00FA27F0" w:rsidRDefault="00FA27F0" w:rsidP="00FA27F0">
      <w:pPr>
        <w:pStyle w:val="Body"/>
        <w:numPr>
          <w:ilvl w:val="0"/>
          <w:numId w:val="10"/>
        </w:numPr>
      </w:pPr>
      <w:r>
        <w:t>Community services like Lorne Community House and Great Ocean Road Health</w:t>
      </w:r>
    </w:p>
    <w:p w14:paraId="069FB0A7" w14:textId="4FCEF2DC" w:rsidR="00FA27F0" w:rsidRDefault="00FA27F0" w:rsidP="00FA27F0">
      <w:pPr>
        <w:pStyle w:val="Body"/>
        <w:numPr>
          <w:ilvl w:val="0"/>
          <w:numId w:val="10"/>
        </w:numPr>
      </w:pPr>
      <w:r>
        <w:t>Volunteers and workers at the recreation reserve, bus drivers and Shire workers</w:t>
      </w:r>
    </w:p>
    <w:p w14:paraId="77F69328" w14:textId="77777777" w:rsidR="00FA27F0" w:rsidRDefault="00FA27F0" w:rsidP="00FA27F0">
      <w:pPr>
        <w:pStyle w:val="Body"/>
        <w:numPr>
          <w:ilvl w:val="0"/>
          <w:numId w:val="10"/>
        </w:numPr>
      </w:pPr>
      <w:proofErr w:type="gramStart"/>
      <w:r>
        <w:t>Local residents</w:t>
      </w:r>
      <w:proofErr w:type="gramEnd"/>
      <w:r>
        <w:t xml:space="preserve"> offered their homes, helped clean up, supported families and looked after children.</w:t>
      </w:r>
    </w:p>
    <w:p w14:paraId="28CFE70C" w14:textId="4B3F73E1" w:rsidR="00FA27F0" w:rsidRDefault="00FA27F0" w:rsidP="00FA27F0">
      <w:pPr>
        <w:pStyle w:val="Body"/>
        <w:numPr>
          <w:ilvl w:val="0"/>
          <w:numId w:val="10"/>
        </w:numPr>
      </w:pPr>
      <w:r>
        <w:t>Campers and visitors</w:t>
      </w:r>
    </w:p>
    <w:p w14:paraId="220938DD" w14:textId="61417E8E" w:rsidR="000E2011" w:rsidRPr="00396DF7" w:rsidRDefault="00FA27F0" w:rsidP="00826F66">
      <w:pPr>
        <w:pStyle w:val="Body"/>
        <w:numPr>
          <w:ilvl w:val="0"/>
          <w:numId w:val="10"/>
        </w:numPr>
      </w:pPr>
      <w:r>
        <w:t>Faith leaders</w:t>
      </w:r>
    </w:p>
    <w:p w14:paraId="316B0CD4" w14:textId="0577EA2B" w:rsidR="000D17D3" w:rsidRPr="00DD3458" w:rsidRDefault="00DD3458" w:rsidP="00DD3458">
      <w:pPr>
        <w:pStyle w:val="Heading3"/>
        <w:rPr>
          <w:bCs w:val="0"/>
        </w:rPr>
      </w:pPr>
      <w:bookmarkStart w:id="6" w:name="_Toc231382530"/>
      <w:r w:rsidRPr="00DD3458">
        <w:rPr>
          <w:bCs w:val="0"/>
        </w:rPr>
        <w:lastRenderedPageBreak/>
        <w:t>What did the community do that really made a difference</w:t>
      </w:r>
      <w:bookmarkEnd w:id="6"/>
    </w:p>
    <w:p w14:paraId="661851BC" w14:textId="55D3898A" w:rsidR="00396DF7" w:rsidRDefault="00396DF7" w:rsidP="00396DF7">
      <w:pPr>
        <w:ind w:left="720"/>
        <w:rPr>
          <w:i/>
          <w:iCs/>
          <w:color w:val="005967" w:themeColor="accent1" w:themeShade="BF"/>
          <w:szCs w:val="22"/>
        </w:rPr>
      </w:pPr>
      <w:r>
        <w:rPr>
          <w:i/>
          <w:iCs/>
          <w:color w:val="005967" w:themeColor="accent1" w:themeShade="BF"/>
          <w:szCs w:val="22"/>
        </w:rPr>
        <w:t>“</w:t>
      </w:r>
      <w:r w:rsidRPr="00396DF7">
        <w:rPr>
          <w:i/>
          <w:iCs/>
          <w:color w:val="005967" w:themeColor="accent1" w:themeShade="BF"/>
          <w:szCs w:val="22"/>
        </w:rPr>
        <w:t>Op Shop opening up and giving away clothes was terrific</w:t>
      </w:r>
      <w:r w:rsidRPr="005C1393">
        <w:rPr>
          <w:i/>
          <w:iCs/>
          <w:color w:val="005967" w:themeColor="accent1" w:themeShade="BF"/>
          <w:szCs w:val="22"/>
        </w:rPr>
        <w:t>.</w:t>
      </w:r>
      <w:r>
        <w:rPr>
          <w:i/>
          <w:iCs/>
          <w:color w:val="005967" w:themeColor="accent1" w:themeShade="BF"/>
          <w:szCs w:val="22"/>
        </w:rPr>
        <w:t>”</w:t>
      </w:r>
    </w:p>
    <w:p w14:paraId="3F84D626" w14:textId="77777777" w:rsidR="00396DF7" w:rsidRDefault="00396DF7" w:rsidP="000D17D3">
      <w:pPr>
        <w:pStyle w:val="Body"/>
      </w:pPr>
    </w:p>
    <w:p w14:paraId="5B910298" w14:textId="28A0E52E" w:rsidR="00DD3458" w:rsidRDefault="00DD3458" w:rsidP="000D17D3">
      <w:pPr>
        <w:pStyle w:val="Body"/>
      </w:pPr>
      <w:r>
        <w:t xml:space="preserve">The </w:t>
      </w:r>
      <w:r w:rsidRPr="00DD3458">
        <w:t>strong community spirit and willingness to help made a big difference.</w:t>
      </w:r>
    </w:p>
    <w:p w14:paraId="321AA64E" w14:textId="29346EF2" w:rsidR="00DD3458" w:rsidRDefault="00DD3458" w:rsidP="000D17D3">
      <w:pPr>
        <w:pStyle w:val="Body"/>
      </w:pPr>
      <w:r>
        <w:t>Respondents said</w:t>
      </w:r>
      <w:r w:rsidRPr="00DD3458">
        <w:t xml:space="preserve"> that the community made a real difference by stepping in quickly to help one another. People opened their homes to those who were displaced, donated clothes and essentials, and helped clean up shared spaces. </w:t>
      </w:r>
    </w:p>
    <w:p w14:paraId="720E6962" w14:textId="77777777" w:rsidR="00DD3458" w:rsidRDefault="00DD3458" w:rsidP="000D17D3">
      <w:pPr>
        <w:pStyle w:val="Body"/>
      </w:pPr>
      <w:r w:rsidRPr="00DD3458">
        <w:t xml:space="preserve">Local groups and volunteers such as the Op Shop, Scripture Union team, lifesaving clubs and football club provided practical support, shelter and comfort. </w:t>
      </w:r>
    </w:p>
    <w:p w14:paraId="1654C83E" w14:textId="77777777" w:rsidR="00DD3458" w:rsidRDefault="00DD3458" w:rsidP="000D17D3">
      <w:pPr>
        <w:pStyle w:val="Body"/>
      </w:pPr>
      <w:r w:rsidRPr="00DD3458">
        <w:t xml:space="preserve">Businesses and accommodation providers offered discounts and assistance, while shire staff and emergency services were visible on the ground doing important work. </w:t>
      </w:r>
    </w:p>
    <w:p w14:paraId="29947BD8" w14:textId="00A02BCE" w:rsidR="00DD3458" w:rsidRDefault="00DD3458" w:rsidP="000D17D3">
      <w:pPr>
        <w:pStyle w:val="Body"/>
      </w:pPr>
      <w:r>
        <w:t xml:space="preserve">Respondents </w:t>
      </w:r>
      <w:r w:rsidRPr="00DD3458">
        <w:t xml:space="preserve">also </w:t>
      </w:r>
      <w:r w:rsidR="002658CA">
        <w:t>reported</w:t>
      </w:r>
      <w:r w:rsidRPr="00DD3458">
        <w:t xml:space="preserve"> that people rallied together to help evacuate the caravan park, support the relief centre and make sure everyone felt cared for. </w:t>
      </w:r>
    </w:p>
    <w:p w14:paraId="791C1BC6" w14:textId="77777777" w:rsidR="00DD3458" w:rsidRPr="00DD3458" w:rsidRDefault="00DD3458" w:rsidP="00DD3458">
      <w:pPr>
        <w:pStyle w:val="Heading3"/>
        <w:rPr>
          <w:bCs w:val="0"/>
        </w:rPr>
      </w:pPr>
      <w:bookmarkStart w:id="7" w:name="_Toc231382531"/>
      <w:r w:rsidRPr="00DD3458">
        <w:rPr>
          <w:bCs w:val="0"/>
        </w:rPr>
        <w:t>What helped you or others during the flood emergency?</w:t>
      </w:r>
      <w:bookmarkEnd w:id="7"/>
    </w:p>
    <w:p w14:paraId="3A20D60A" w14:textId="75CFF575" w:rsidR="00396DF7" w:rsidRDefault="00396DF7" w:rsidP="00396DF7">
      <w:pPr>
        <w:ind w:left="720"/>
        <w:rPr>
          <w:i/>
          <w:iCs/>
          <w:color w:val="005967" w:themeColor="accent1" w:themeShade="BF"/>
          <w:szCs w:val="22"/>
        </w:rPr>
      </w:pPr>
      <w:r>
        <w:rPr>
          <w:i/>
          <w:iCs/>
          <w:color w:val="005967" w:themeColor="accent1" w:themeShade="BF"/>
          <w:szCs w:val="22"/>
        </w:rPr>
        <w:t>“</w:t>
      </w:r>
      <w:r w:rsidRPr="00396DF7">
        <w:rPr>
          <w:i/>
          <w:iCs/>
          <w:color w:val="005967" w:themeColor="accent1" w:themeShade="BF"/>
          <w:szCs w:val="22"/>
        </w:rPr>
        <w:t>Was proud to volunteer on low tide clean up at Cumberland to recover camper items for owners to collect.</w:t>
      </w:r>
      <w:r>
        <w:rPr>
          <w:i/>
          <w:iCs/>
          <w:color w:val="005967" w:themeColor="accent1" w:themeShade="BF"/>
          <w:szCs w:val="22"/>
        </w:rPr>
        <w:t>”</w:t>
      </w:r>
    </w:p>
    <w:p w14:paraId="4E924DC7" w14:textId="77777777" w:rsidR="00396DF7" w:rsidRPr="00396DF7" w:rsidRDefault="00396DF7" w:rsidP="00396DF7">
      <w:pPr>
        <w:ind w:left="720"/>
        <w:rPr>
          <w:i/>
          <w:iCs/>
          <w:color w:val="005967" w:themeColor="accent1" w:themeShade="BF"/>
          <w:szCs w:val="22"/>
        </w:rPr>
      </w:pPr>
    </w:p>
    <w:p w14:paraId="341A0D7B" w14:textId="71E1F8E4" w:rsidR="00DD3458" w:rsidRDefault="00DD3458" w:rsidP="000D17D3">
      <w:pPr>
        <w:pStyle w:val="Body"/>
      </w:pPr>
      <w:r>
        <w:t>Survey respondent</w:t>
      </w:r>
      <w:r w:rsidR="002658CA">
        <w:t>s</w:t>
      </w:r>
      <w:r>
        <w:t xml:space="preserve"> said</w:t>
      </w:r>
      <w:r w:rsidRPr="00DD3458">
        <w:t xml:space="preserve"> that generosity, communication and fast community action made the biggest difference.</w:t>
      </w:r>
    </w:p>
    <w:p w14:paraId="57E38C7E" w14:textId="0605D4C3" w:rsidR="00DD3458" w:rsidRDefault="002658CA" w:rsidP="000D17D3">
      <w:pPr>
        <w:pStyle w:val="Body"/>
      </w:pPr>
      <w:r>
        <w:t>Respondents</w:t>
      </w:r>
      <w:r w:rsidR="00DD3458">
        <w:t xml:space="preserve"> said</w:t>
      </w:r>
      <w:r w:rsidR="00DD3458" w:rsidRPr="00DD3458">
        <w:t xml:space="preserve"> that what helped most during the flood was the strong support shown across the community. Locals opening their homes to stranded visitors made a big difference, as did people donating clothes, food and firewood once the water went down. </w:t>
      </w:r>
    </w:p>
    <w:p w14:paraId="21E4D784" w14:textId="38D387E1" w:rsidR="00DD3458" w:rsidRDefault="002658CA" w:rsidP="000D17D3">
      <w:pPr>
        <w:pStyle w:val="Body"/>
      </w:pPr>
      <w:r>
        <w:t>Respondents</w:t>
      </w:r>
      <w:r w:rsidR="00DD3458" w:rsidRPr="00DD3458">
        <w:t xml:space="preserve"> said the WhatsApp group connecting campers and managers at Cumberland River was extremely helpful for sharing updates. </w:t>
      </w:r>
      <w:r>
        <w:t>Respondents</w:t>
      </w:r>
      <w:r w:rsidR="00DD3458" w:rsidRPr="00DD3458">
        <w:t xml:space="preserve"> valued clear information from council staff and the quick reopening of the bridge, supermarket and cafés. </w:t>
      </w:r>
    </w:p>
    <w:p w14:paraId="2D845186" w14:textId="77777777" w:rsidR="00DD3458" w:rsidRDefault="00DD3458" w:rsidP="000D17D3">
      <w:pPr>
        <w:pStyle w:val="Body"/>
      </w:pPr>
      <w:r w:rsidRPr="00DD3458">
        <w:t>People appreciated the way volunteers and community groups came together to offer shelter, run relief stations and support the Cumberland River caravan park family.</w:t>
      </w:r>
    </w:p>
    <w:p w14:paraId="48385D2B" w14:textId="77777777" w:rsidR="00DD3458" w:rsidRPr="00DD3458" w:rsidRDefault="00DD3458" w:rsidP="00DD3458">
      <w:pPr>
        <w:pStyle w:val="Heading3"/>
        <w:rPr>
          <w:bCs w:val="0"/>
        </w:rPr>
      </w:pPr>
      <w:bookmarkStart w:id="8" w:name="_Toc231382532"/>
      <w:r w:rsidRPr="00DD3458">
        <w:rPr>
          <w:bCs w:val="0"/>
        </w:rPr>
        <w:t>What made things harder than they needed to be?</w:t>
      </w:r>
      <w:bookmarkEnd w:id="8"/>
    </w:p>
    <w:p w14:paraId="78BA5986" w14:textId="551E274A" w:rsidR="00396DF7" w:rsidRDefault="009F7C86" w:rsidP="009F7C86">
      <w:pPr>
        <w:ind w:left="720"/>
        <w:rPr>
          <w:i/>
          <w:iCs/>
          <w:color w:val="005967" w:themeColor="accent1" w:themeShade="BF"/>
          <w:szCs w:val="22"/>
        </w:rPr>
      </w:pPr>
      <w:r w:rsidRPr="009F7C86">
        <w:rPr>
          <w:i/>
          <w:iCs/>
          <w:color w:val="005967" w:themeColor="accent1" w:themeShade="BF"/>
          <w:szCs w:val="22"/>
        </w:rPr>
        <w:t xml:space="preserve">“There was a feeling of </w:t>
      </w:r>
      <w:proofErr w:type="gramStart"/>
      <w:r w:rsidRPr="009F7C86">
        <w:rPr>
          <w:i/>
          <w:iCs/>
          <w:color w:val="005967" w:themeColor="accent1" w:themeShade="BF"/>
          <w:szCs w:val="22"/>
        </w:rPr>
        <w:t>isolation</w:t>
      </w:r>
      <w:proofErr w:type="gramEnd"/>
      <w:r w:rsidRPr="009F7C86">
        <w:rPr>
          <w:i/>
          <w:iCs/>
          <w:color w:val="005967" w:themeColor="accent1" w:themeShade="BF"/>
          <w:szCs w:val="22"/>
        </w:rPr>
        <w:t xml:space="preserve"> and we were notified at a very late stage - maybe 10 mins before the water was rising to the point that cars were washing away!”</w:t>
      </w:r>
    </w:p>
    <w:p w14:paraId="1590680C" w14:textId="77777777" w:rsidR="009F7C86" w:rsidRPr="009F7C86" w:rsidRDefault="009F7C86" w:rsidP="009F7C86">
      <w:pPr>
        <w:ind w:left="720"/>
        <w:rPr>
          <w:i/>
          <w:iCs/>
          <w:color w:val="005967" w:themeColor="accent1" w:themeShade="BF"/>
          <w:szCs w:val="22"/>
        </w:rPr>
      </w:pPr>
    </w:p>
    <w:p w14:paraId="0644492B" w14:textId="2C395708" w:rsidR="00E8044C" w:rsidRDefault="00E8044C" w:rsidP="000D17D3">
      <w:pPr>
        <w:pStyle w:val="Body"/>
      </w:pPr>
      <w:r>
        <w:t>Respondents</w:t>
      </w:r>
      <w:r w:rsidRPr="00E8044C">
        <w:t xml:space="preserve"> </w:t>
      </w:r>
      <w:r w:rsidR="002658CA">
        <w:t>shared</w:t>
      </w:r>
      <w:r w:rsidRPr="00E8044C">
        <w:t xml:space="preserve"> that clearer, earlier and more reliable communication would have eased pressure during the emergency.</w:t>
      </w:r>
    </w:p>
    <w:p w14:paraId="7714EEDA" w14:textId="72F3620A" w:rsidR="00DD3458" w:rsidRDefault="00E8044C" w:rsidP="000D17D3">
      <w:pPr>
        <w:pStyle w:val="Body"/>
      </w:pPr>
      <w:r>
        <w:t>Some</w:t>
      </w:r>
      <w:r w:rsidRPr="00E8044C">
        <w:t xml:space="preserve"> said that limited communication</w:t>
      </w:r>
      <w:r>
        <w:t xml:space="preserve"> (particularly</w:t>
      </w:r>
      <w:r w:rsidRPr="00E8044C">
        <w:t xml:space="preserve"> no mobile reception at Cumberland River</w:t>
      </w:r>
      <w:r>
        <w:t>)</w:t>
      </w:r>
      <w:r w:rsidRPr="00E8044C">
        <w:t xml:space="preserve">, late warnings and confusion about where to register for help created stress and made it difficult to act quickly. </w:t>
      </w:r>
      <w:r>
        <w:t>Some responde</w:t>
      </w:r>
      <w:r w:rsidR="007035F7">
        <w:t>nts</w:t>
      </w:r>
      <w:r w:rsidRPr="00E8044C">
        <w:t xml:space="preserve"> felt that media coverage overstated the damage, which caused unnecessary worry and hurt local businesses. </w:t>
      </w:r>
      <w:r w:rsidR="007035F7">
        <w:t>R</w:t>
      </w:r>
      <w:r w:rsidRPr="00E8044C">
        <w:t xml:space="preserve">oad </w:t>
      </w:r>
      <w:r>
        <w:t xml:space="preserve">and bridge </w:t>
      </w:r>
      <w:r w:rsidRPr="00E8044C">
        <w:t xml:space="preserve">closures and long detours made travel home difficult. </w:t>
      </w:r>
    </w:p>
    <w:p w14:paraId="02704969" w14:textId="77777777" w:rsidR="00E8044C" w:rsidRDefault="00E8044C" w:rsidP="00E8044C">
      <w:pPr>
        <w:pStyle w:val="Heading3"/>
        <w:rPr>
          <w:bCs w:val="0"/>
        </w:rPr>
      </w:pPr>
      <w:bookmarkStart w:id="9" w:name="_Toc231382533"/>
      <w:r w:rsidRPr="00E8044C">
        <w:rPr>
          <w:bCs w:val="0"/>
        </w:rPr>
        <w:t>In a future emergency, it would be better if</w:t>
      </w:r>
      <w:proofErr w:type="gramStart"/>
      <w:r w:rsidRPr="00E8044C">
        <w:rPr>
          <w:bCs w:val="0"/>
        </w:rPr>
        <w:t>.....</w:t>
      </w:r>
      <w:bookmarkEnd w:id="9"/>
      <w:proofErr w:type="gramEnd"/>
    </w:p>
    <w:p w14:paraId="3C9C6A13" w14:textId="290772FD" w:rsidR="009F7C86" w:rsidRDefault="009F7C86" w:rsidP="009F7C86">
      <w:pPr>
        <w:ind w:firstLine="720"/>
        <w:rPr>
          <w:i/>
          <w:iCs/>
          <w:color w:val="005967" w:themeColor="accent1" w:themeShade="BF"/>
          <w:szCs w:val="22"/>
        </w:rPr>
      </w:pPr>
      <w:r>
        <w:rPr>
          <w:i/>
          <w:iCs/>
          <w:color w:val="005967" w:themeColor="accent1" w:themeShade="BF"/>
          <w:szCs w:val="22"/>
        </w:rPr>
        <w:t>“</w:t>
      </w:r>
      <w:r w:rsidRPr="009F7C86">
        <w:rPr>
          <w:i/>
          <w:iCs/>
          <w:color w:val="005967" w:themeColor="accent1" w:themeShade="BF"/>
          <w:szCs w:val="22"/>
        </w:rPr>
        <w:t xml:space="preserve">Information </w:t>
      </w:r>
      <w:r>
        <w:rPr>
          <w:i/>
          <w:iCs/>
          <w:color w:val="005967" w:themeColor="accent1" w:themeShade="BF"/>
          <w:szCs w:val="22"/>
        </w:rPr>
        <w:t xml:space="preserve">was </w:t>
      </w:r>
      <w:r w:rsidRPr="009F7C86">
        <w:rPr>
          <w:i/>
          <w:iCs/>
          <w:color w:val="005967" w:themeColor="accent1" w:themeShade="BF"/>
          <w:szCs w:val="22"/>
        </w:rPr>
        <w:t>relayed much earlier</w:t>
      </w:r>
      <w:r>
        <w:rPr>
          <w:i/>
          <w:iCs/>
          <w:color w:val="005967" w:themeColor="accent1" w:themeShade="BF"/>
          <w:szCs w:val="22"/>
        </w:rPr>
        <w:t>.”</w:t>
      </w:r>
    </w:p>
    <w:p w14:paraId="48E5638E" w14:textId="77777777" w:rsidR="009F7C86" w:rsidRPr="009F7C86" w:rsidRDefault="009F7C86" w:rsidP="002C7040">
      <w:pPr>
        <w:rPr>
          <w:i/>
          <w:iCs/>
          <w:color w:val="005967" w:themeColor="accent1" w:themeShade="BF"/>
          <w:szCs w:val="22"/>
        </w:rPr>
      </w:pPr>
    </w:p>
    <w:p w14:paraId="0B1575DC" w14:textId="5FF45CE3" w:rsidR="002C7040" w:rsidRPr="00E8044C" w:rsidRDefault="002C7040" w:rsidP="002C7040">
      <w:r>
        <w:t xml:space="preserve">Survey respondents </w:t>
      </w:r>
      <w:r w:rsidRPr="002C7040">
        <w:t xml:space="preserve">said that faster warnings, stronger communication systems and clearer coordination would make a </w:t>
      </w:r>
      <w:r>
        <w:t>big</w:t>
      </w:r>
      <w:r w:rsidRPr="002C7040">
        <w:t xml:space="preserve"> difference in keeping people safe.</w:t>
      </w:r>
    </w:p>
    <w:p w14:paraId="33E248F4" w14:textId="77777777" w:rsidR="002C7040" w:rsidRDefault="002C7040" w:rsidP="00E8044C"/>
    <w:p w14:paraId="6F130668" w14:textId="3D1ECC61" w:rsidR="002C7040" w:rsidRDefault="002658CA" w:rsidP="00E8044C">
      <w:r>
        <w:lastRenderedPageBreak/>
        <w:t>Respondents</w:t>
      </w:r>
      <w:r w:rsidR="002C7040" w:rsidRPr="002C7040">
        <w:t xml:space="preserve"> </w:t>
      </w:r>
      <w:r>
        <w:t xml:space="preserve">reported </w:t>
      </w:r>
      <w:r w:rsidR="002C7040" w:rsidRPr="002C7040">
        <w:t>that future emergencies would be easier if there was clearer and earlier communication, including warnings sent sooner, better mobile coverage at Cumberland River and reliable ways to share updates beyond Facebook</w:t>
      </w:r>
      <w:r w:rsidR="002C7040">
        <w:t xml:space="preserve"> and WhatsApp</w:t>
      </w:r>
      <w:r w:rsidR="002C7040" w:rsidRPr="002C7040">
        <w:t xml:space="preserve">. </w:t>
      </w:r>
    </w:p>
    <w:p w14:paraId="6E020D03" w14:textId="77777777" w:rsidR="002C7040" w:rsidRDefault="002C7040" w:rsidP="00E8044C"/>
    <w:p w14:paraId="5F8B688C" w14:textId="38B47A07" w:rsidR="002C7040" w:rsidRDefault="002658CA" w:rsidP="00E8044C">
      <w:r>
        <w:t>Respondents</w:t>
      </w:r>
      <w:r w:rsidR="002C7040" w:rsidRPr="002C7040">
        <w:t xml:space="preserve"> said stronger coordination across agencies, clearer roles and better planning for evacuations, including larger vehicles and more organised support at evacuation points</w:t>
      </w:r>
      <w:r w:rsidR="007035F7">
        <w:t xml:space="preserve"> was needed</w:t>
      </w:r>
      <w:r w:rsidR="002C7040" w:rsidRPr="002C7040">
        <w:t xml:space="preserve">. </w:t>
      </w:r>
    </w:p>
    <w:p w14:paraId="05C15E36" w14:textId="77777777" w:rsidR="002C7040" w:rsidRDefault="002C7040" w:rsidP="00E8044C"/>
    <w:p w14:paraId="4231830F" w14:textId="77777777" w:rsidR="002C7040" w:rsidRDefault="002C7040" w:rsidP="00E8044C">
      <w:r>
        <w:t>Respondents</w:t>
      </w:r>
      <w:r w:rsidRPr="002C7040">
        <w:t xml:space="preserve"> also asked for improved local infrastructure such as a communication repeater, an emergency PA or alarm system, and better </w:t>
      </w:r>
      <w:r>
        <w:t>alternative routes when roads and bridges are closed</w:t>
      </w:r>
      <w:r w:rsidRPr="002C7040">
        <w:t xml:space="preserve">. </w:t>
      </w:r>
    </w:p>
    <w:p w14:paraId="6FF52328" w14:textId="77777777" w:rsidR="002C7040" w:rsidRDefault="002C7040" w:rsidP="00E8044C"/>
    <w:p w14:paraId="663DBF1A" w14:textId="242C958C" w:rsidR="002C7040" w:rsidRDefault="002C7040" w:rsidP="00E8044C">
      <w:r w:rsidRPr="002C7040">
        <w:t xml:space="preserve">People </w:t>
      </w:r>
      <w:r>
        <w:t>said</w:t>
      </w:r>
      <w:r w:rsidRPr="002C7040">
        <w:t xml:space="preserve"> relief centres could be better prepared with food, hot drinks and clear signage for registration. </w:t>
      </w:r>
      <w:r w:rsidR="002658CA">
        <w:t>Respondent</w:t>
      </w:r>
      <w:r w:rsidRPr="002C7040">
        <w:t xml:space="preserve"> also </w:t>
      </w:r>
      <w:r w:rsidR="002658CA">
        <w:t>said</w:t>
      </w:r>
      <w:r w:rsidRPr="002C7040">
        <w:t xml:space="preserve"> that community organisations want to be contacted directly so help </w:t>
      </w:r>
      <w:r w:rsidR="002658CA">
        <w:t xml:space="preserve">can happen </w:t>
      </w:r>
      <w:r w:rsidRPr="002C7040">
        <w:t xml:space="preserve">sooner. </w:t>
      </w:r>
    </w:p>
    <w:p w14:paraId="1EBD12E6" w14:textId="77777777" w:rsidR="002C7040" w:rsidRPr="002C7040" w:rsidRDefault="002C7040" w:rsidP="002C7040">
      <w:pPr>
        <w:pStyle w:val="Heading3"/>
        <w:rPr>
          <w:bCs w:val="0"/>
        </w:rPr>
      </w:pPr>
      <w:bookmarkStart w:id="10" w:name="_Toc231382534"/>
      <w:r w:rsidRPr="002C7040">
        <w:rPr>
          <w:bCs w:val="0"/>
        </w:rPr>
        <w:t>What skills or training do you think our community needs more of?</w:t>
      </w:r>
      <w:bookmarkEnd w:id="10"/>
    </w:p>
    <w:p w14:paraId="7AB2D28B" w14:textId="131CD60D" w:rsidR="009F7C86" w:rsidRDefault="009F7C86" w:rsidP="009F7C86">
      <w:pPr>
        <w:ind w:firstLine="720"/>
        <w:rPr>
          <w:i/>
          <w:iCs/>
          <w:color w:val="005967" w:themeColor="accent1" w:themeShade="BF"/>
          <w:szCs w:val="22"/>
        </w:rPr>
      </w:pPr>
      <w:r>
        <w:rPr>
          <w:i/>
          <w:iCs/>
          <w:color w:val="005967" w:themeColor="accent1" w:themeShade="BF"/>
          <w:szCs w:val="22"/>
        </w:rPr>
        <w:t>“W</w:t>
      </w:r>
      <w:r w:rsidRPr="009F7C86">
        <w:rPr>
          <w:i/>
          <w:iCs/>
          <w:color w:val="005967" w:themeColor="accent1" w:themeShade="BF"/>
          <w:szCs w:val="22"/>
        </w:rPr>
        <w:t>e all need more information on who-does-what.</w:t>
      </w:r>
      <w:r>
        <w:rPr>
          <w:i/>
          <w:iCs/>
          <w:color w:val="005967" w:themeColor="accent1" w:themeShade="BF"/>
          <w:szCs w:val="22"/>
        </w:rPr>
        <w:t>”</w:t>
      </w:r>
    </w:p>
    <w:p w14:paraId="1242CB42" w14:textId="77777777" w:rsidR="009F7C86" w:rsidRPr="009F7C86" w:rsidRDefault="009F7C86" w:rsidP="009F7C86">
      <w:pPr>
        <w:ind w:firstLine="720"/>
        <w:rPr>
          <w:i/>
          <w:iCs/>
          <w:color w:val="005967" w:themeColor="accent1" w:themeShade="BF"/>
          <w:szCs w:val="22"/>
        </w:rPr>
      </w:pPr>
    </w:p>
    <w:p w14:paraId="6E5F225F" w14:textId="737A0F3F" w:rsidR="00A269A1" w:rsidRDefault="002658CA" w:rsidP="00E8044C">
      <w:r>
        <w:t>Respondents said</w:t>
      </w:r>
      <w:r w:rsidR="00A269A1" w:rsidRPr="00A269A1">
        <w:t xml:space="preserve"> the community needs stronger skills in emergency response, communication and coordination.</w:t>
      </w:r>
    </w:p>
    <w:p w14:paraId="4A4309EF" w14:textId="77777777" w:rsidR="00A269A1" w:rsidRDefault="00A269A1" w:rsidP="00E8044C"/>
    <w:p w14:paraId="20EB5BAD" w14:textId="77777777" w:rsidR="00A269A1" w:rsidRDefault="00A269A1" w:rsidP="00E8044C">
      <w:r>
        <w:t>Respondents said</w:t>
      </w:r>
      <w:r w:rsidRPr="00A269A1">
        <w:t xml:space="preserve"> the community would benefit from more emergency training and volunteers, especially through SES and CFA, and from having a clearer understanding of who does what in an emergency. </w:t>
      </w:r>
    </w:p>
    <w:p w14:paraId="38783FAC" w14:textId="77777777" w:rsidR="00A269A1" w:rsidRDefault="00A269A1" w:rsidP="00E8044C"/>
    <w:p w14:paraId="2257825D" w14:textId="77777777" w:rsidR="00A269A1" w:rsidRDefault="00A269A1" w:rsidP="00E8044C">
      <w:r w:rsidRPr="00A269A1">
        <w:t xml:space="preserve">Many said we need better coordination and planning skills, including knowing where emergency centres will open and how evacuations will run. </w:t>
      </w:r>
    </w:p>
    <w:p w14:paraId="7A31A7A7" w14:textId="77777777" w:rsidR="00A269A1" w:rsidRDefault="00A269A1" w:rsidP="00E8044C"/>
    <w:p w14:paraId="0F75D4D0" w14:textId="77777777" w:rsidR="00A269A1" w:rsidRDefault="00A269A1" w:rsidP="00E8044C">
      <w:r>
        <w:t>Survey respondents</w:t>
      </w:r>
      <w:r w:rsidRPr="00A269A1">
        <w:t xml:space="preserve"> also suggested community</w:t>
      </w:r>
      <w:r w:rsidRPr="00A269A1">
        <w:rPr>
          <w:rFonts w:ascii="Cambria Math" w:hAnsi="Cambria Math" w:cs="Cambria Math"/>
        </w:rPr>
        <w:t>‑</w:t>
      </w:r>
      <w:r w:rsidRPr="00A269A1">
        <w:t xml:space="preserve">wide education on flood risks and warning signs, along with training to help people recognise when conditions are becoming dangerous. </w:t>
      </w:r>
    </w:p>
    <w:p w14:paraId="4A78E44C" w14:textId="77777777" w:rsidR="00A269A1" w:rsidRDefault="00A269A1" w:rsidP="00E8044C"/>
    <w:p w14:paraId="42C871A8" w14:textId="7EF693FD" w:rsidR="002C7040" w:rsidRDefault="00271A08" w:rsidP="00E8044C">
      <w:r>
        <w:t>One respondent</w:t>
      </w:r>
      <w:r w:rsidR="00A269A1" w:rsidRPr="00A269A1">
        <w:t xml:space="preserve"> wanted to help but didn’t know how to get involved, and that clearer pathways for volunteering would make a difference.</w:t>
      </w:r>
    </w:p>
    <w:p w14:paraId="536A22A8" w14:textId="07728FE9" w:rsidR="00A269A1" w:rsidRPr="00A269A1" w:rsidRDefault="00A269A1" w:rsidP="00A269A1">
      <w:pPr>
        <w:pStyle w:val="Heading3"/>
        <w:rPr>
          <w:bCs w:val="0"/>
        </w:rPr>
      </w:pPr>
      <w:bookmarkStart w:id="11" w:name="_Toc231382535"/>
      <w:r w:rsidRPr="00A269A1">
        <w:rPr>
          <w:bCs w:val="0"/>
        </w:rPr>
        <w:t>I really wish…</w:t>
      </w:r>
      <w:bookmarkEnd w:id="11"/>
    </w:p>
    <w:p w14:paraId="0F3BCE44" w14:textId="6B5512DA" w:rsidR="009F7C86" w:rsidRDefault="009F7C86" w:rsidP="009F7C86">
      <w:pPr>
        <w:ind w:left="720"/>
        <w:rPr>
          <w:i/>
          <w:iCs/>
          <w:color w:val="005967" w:themeColor="accent1" w:themeShade="BF"/>
          <w:szCs w:val="22"/>
        </w:rPr>
      </w:pPr>
      <w:r>
        <w:rPr>
          <w:i/>
          <w:iCs/>
          <w:color w:val="005967" w:themeColor="accent1" w:themeShade="BF"/>
          <w:szCs w:val="22"/>
        </w:rPr>
        <w:t>“</w:t>
      </w:r>
      <w:r w:rsidRPr="009F7C86">
        <w:rPr>
          <w:i/>
          <w:iCs/>
          <w:color w:val="005967" w:themeColor="accent1" w:themeShade="BF"/>
          <w:szCs w:val="22"/>
        </w:rPr>
        <w:t>I wish I had known more of who was doing what at the time so that more of our members could have helped.</w:t>
      </w:r>
      <w:r>
        <w:rPr>
          <w:i/>
          <w:iCs/>
          <w:color w:val="005967" w:themeColor="accent1" w:themeShade="BF"/>
          <w:szCs w:val="22"/>
        </w:rPr>
        <w:t>”</w:t>
      </w:r>
    </w:p>
    <w:p w14:paraId="446998F5" w14:textId="77777777" w:rsidR="009F7C86" w:rsidRPr="009F7C86" w:rsidRDefault="009F7C86" w:rsidP="009F7C86">
      <w:pPr>
        <w:ind w:left="720"/>
        <w:rPr>
          <w:i/>
          <w:iCs/>
          <w:color w:val="005967" w:themeColor="accent1" w:themeShade="BF"/>
          <w:szCs w:val="22"/>
        </w:rPr>
      </w:pPr>
    </w:p>
    <w:p w14:paraId="086698F7" w14:textId="02ABADEB" w:rsidR="00E26526" w:rsidRDefault="00E26526" w:rsidP="00E26526">
      <w:pPr>
        <w:pStyle w:val="Body"/>
      </w:pPr>
      <w:r>
        <w:t>Survey responders</w:t>
      </w:r>
      <w:r w:rsidRPr="001D535F">
        <w:t xml:space="preserve"> want clearer communication, better coordination and more support systems in place for future emergencies.</w:t>
      </w:r>
    </w:p>
    <w:p w14:paraId="5ADE577C" w14:textId="44A079DA" w:rsidR="00E26526" w:rsidRDefault="00271A08" w:rsidP="000D17D3">
      <w:pPr>
        <w:pStyle w:val="Body"/>
      </w:pPr>
      <w:r>
        <w:t>Respondents</w:t>
      </w:r>
      <w:r w:rsidR="001D535F" w:rsidRPr="001D535F">
        <w:t xml:space="preserve"> wished communication had been clearer and faster, especially around the relief centre, warnings and who was responsible for what. Some said </w:t>
      </w:r>
      <w:r w:rsidR="00E26526">
        <w:t>the</w:t>
      </w:r>
      <w:r>
        <w:t xml:space="preserve">re should be </w:t>
      </w:r>
      <w:r w:rsidR="001D535F" w:rsidRPr="001D535F">
        <w:t xml:space="preserve">better coordination and clearer calls for help so community members and groups could step in sooner. </w:t>
      </w:r>
    </w:p>
    <w:p w14:paraId="0BFDF524" w14:textId="517A460E" w:rsidR="00E26526" w:rsidRDefault="001D535F" w:rsidP="000D17D3">
      <w:pPr>
        <w:pStyle w:val="Body"/>
      </w:pPr>
      <w:r w:rsidRPr="001D535F">
        <w:t xml:space="preserve">Others wished there were more reliable systems for lost items and information sharing, including a central place to report or recover belongings. </w:t>
      </w:r>
    </w:p>
    <w:p w14:paraId="3805CEAE" w14:textId="1798D9BB" w:rsidR="00E26526" w:rsidRDefault="007035F7" w:rsidP="000D17D3">
      <w:pPr>
        <w:pStyle w:val="Body"/>
      </w:pPr>
      <w:r>
        <w:t>Respondents said</w:t>
      </w:r>
      <w:r w:rsidR="001D535F" w:rsidRPr="001D535F">
        <w:t xml:space="preserve"> negative or inaccurate media coverage made the situation harder for locals and businesses. </w:t>
      </w:r>
    </w:p>
    <w:p w14:paraId="00E23DFA" w14:textId="127E8AFB" w:rsidR="00E8044C" w:rsidRDefault="001D535F" w:rsidP="000D17D3">
      <w:pPr>
        <w:pStyle w:val="Body"/>
      </w:pPr>
      <w:r w:rsidRPr="001D535F">
        <w:t xml:space="preserve">A few said </w:t>
      </w:r>
      <w:r w:rsidR="00271A08">
        <w:t>it would have helped if</w:t>
      </w:r>
      <w:r w:rsidRPr="001D535F">
        <w:t xml:space="preserve"> </w:t>
      </w:r>
      <w:r w:rsidR="00271A08">
        <w:t xml:space="preserve">there was more information about how to help and </w:t>
      </w:r>
      <w:r w:rsidRPr="001D535F">
        <w:t xml:space="preserve">about things like travel insurance. </w:t>
      </w:r>
    </w:p>
    <w:p w14:paraId="1D5996F3" w14:textId="77777777" w:rsidR="00E26526" w:rsidRPr="00E26526" w:rsidRDefault="00E26526" w:rsidP="00E26526">
      <w:pPr>
        <w:pStyle w:val="Heading3"/>
        <w:rPr>
          <w:bCs w:val="0"/>
        </w:rPr>
      </w:pPr>
      <w:bookmarkStart w:id="12" w:name="_Toc231382536"/>
      <w:r w:rsidRPr="00E26526">
        <w:rPr>
          <w:bCs w:val="0"/>
        </w:rPr>
        <w:lastRenderedPageBreak/>
        <w:t>What would help you feel confident in a future emergency?</w:t>
      </w:r>
      <w:bookmarkEnd w:id="12"/>
    </w:p>
    <w:p w14:paraId="28ED3014" w14:textId="4A5C264A" w:rsidR="005D3681" w:rsidRDefault="005D3681" w:rsidP="005D3681">
      <w:pPr>
        <w:ind w:left="720"/>
        <w:rPr>
          <w:i/>
          <w:iCs/>
          <w:color w:val="005967" w:themeColor="accent1" w:themeShade="BF"/>
          <w:szCs w:val="22"/>
        </w:rPr>
      </w:pPr>
      <w:r>
        <w:rPr>
          <w:i/>
          <w:iCs/>
          <w:color w:val="005967" w:themeColor="accent1" w:themeShade="BF"/>
          <w:szCs w:val="22"/>
        </w:rPr>
        <w:t>“</w:t>
      </w:r>
      <w:r w:rsidRPr="005D3681">
        <w:rPr>
          <w:i/>
          <w:iCs/>
          <w:color w:val="005967" w:themeColor="accent1" w:themeShade="BF"/>
          <w:szCs w:val="22"/>
        </w:rPr>
        <w:t>More timely weather warning systems at Cumberland River (especially given there is no phone service) to allow for evacuation.</w:t>
      </w:r>
      <w:r>
        <w:rPr>
          <w:i/>
          <w:iCs/>
          <w:color w:val="005967" w:themeColor="accent1" w:themeShade="BF"/>
          <w:szCs w:val="22"/>
        </w:rPr>
        <w:t>”</w:t>
      </w:r>
    </w:p>
    <w:p w14:paraId="432AC4AA" w14:textId="77777777" w:rsidR="005D3681" w:rsidRPr="005D3681" w:rsidRDefault="005D3681" w:rsidP="005D3681">
      <w:pPr>
        <w:ind w:left="720"/>
        <w:rPr>
          <w:i/>
          <w:iCs/>
          <w:color w:val="005967" w:themeColor="accent1" w:themeShade="BF"/>
          <w:szCs w:val="22"/>
        </w:rPr>
      </w:pPr>
    </w:p>
    <w:p w14:paraId="1648DB65" w14:textId="72971428" w:rsidR="00AC245F" w:rsidRDefault="00AC245F" w:rsidP="000D17D3">
      <w:pPr>
        <w:pStyle w:val="Body"/>
      </w:pPr>
      <w:r>
        <w:t>Survey responders said</w:t>
      </w:r>
      <w:r w:rsidRPr="00AC245F">
        <w:t xml:space="preserve"> that reliable communication, stronger systems and clearer coordination would help </w:t>
      </w:r>
      <w:r>
        <w:t>them</w:t>
      </w:r>
      <w:r w:rsidRPr="00AC245F">
        <w:t xml:space="preserve"> feel safer and more prepared.</w:t>
      </w:r>
    </w:p>
    <w:p w14:paraId="10B675FC" w14:textId="380AC57F" w:rsidR="00AC245F" w:rsidRDefault="00271A08" w:rsidP="000D17D3">
      <w:pPr>
        <w:pStyle w:val="Body"/>
      </w:pPr>
      <w:r>
        <w:t>Respondents</w:t>
      </w:r>
      <w:r w:rsidR="00AC245F" w:rsidRPr="00AC245F">
        <w:t xml:space="preserve"> would feel more confident in a future emergency with clear, timely and consistent communication, including</w:t>
      </w:r>
      <w:r w:rsidR="00AC245F">
        <w:t>:</w:t>
      </w:r>
    </w:p>
    <w:p w14:paraId="35290ECC" w14:textId="7FF8464B" w:rsidR="00AC245F" w:rsidRDefault="00AC245F" w:rsidP="00AC245F">
      <w:pPr>
        <w:pStyle w:val="Body"/>
        <w:numPr>
          <w:ilvl w:val="0"/>
          <w:numId w:val="11"/>
        </w:numPr>
      </w:pPr>
      <w:r w:rsidRPr="00AC245F">
        <w:t>real</w:t>
      </w:r>
      <w:r w:rsidRPr="00AC245F">
        <w:rPr>
          <w:rFonts w:ascii="Cambria Math" w:hAnsi="Cambria Math" w:cs="Cambria Math"/>
        </w:rPr>
        <w:t>‑</w:t>
      </w:r>
      <w:r w:rsidRPr="00AC245F">
        <w:t>time updates from the Shire</w:t>
      </w:r>
    </w:p>
    <w:p w14:paraId="6AEF52FF" w14:textId="49461A8D" w:rsidR="00AC245F" w:rsidRDefault="00AC245F" w:rsidP="00AC245F">
      <w:pPr>
        <w:pStyle w:val="Body"/>
        <w:numPr>
          <w:ilvl w:val="0"/>
          <w:numId w:val="11"/>
        </w:numPr>
      </w:pPr>
      <w:r w:rsidRPr="00AC245F">
        <w:t>reliable text alerts</w:t>
      </w:r>
    </w:p>
    <w:p w14:paraId="6A821DAD" w14:textId="1175EA65" w:rsidR="00AC245F" w:rsidRDefault="00AC245F" w:rsidP="00AC245F">
      <w:pPr>
        <w:pStyle w:val="Body"/>
        <w:numPr>
          <w:ilvl w:val="0"/>
          <w:numId w:val="11"/>
        </w:numPr>
      </w:pPr>
      <w:r w:rsidRPr="00AC245F">
        <w:t xml:space="preserve">better phone </w:t>
      </w:r>
      <w:r>
        <w:t>service and</w:t>
      </w:r>
      <w:r w:rsidRPr="00AC245F">
        <w:t xml:space="preserve"> emergency warning systems. </w:t>
      </w:r>
    </w:p>
    <w:p w14:paraId="107C537E" w14:textId="11229DB0" w:rsidR="00AC245F" w:rsidRDefault="00AC245F" w:rsidP="000D17D3">
      <w:pPr>
        <w:pStyle w:val="Body"/>
      </w:pPr>
      <w:r w:rsidRPr="00AC245F">
        <w:t xml:space="preserve">Many said confidence would grow </w:t>
      </w:r>
      <w:r>
        <w:t>if there were</w:t>
      </w:r>
      <w:r w:rsidRPr="00AC245F">
        <w:t xml:space="preserve"> stronger communication channels such as email lists for community organisations, clear messaging that the Shire website is the central source of truth, and less reliance on Facebook. </w:t>
      </w:r>
    </w:p>
    <w:p w14:paraId="4C3304B3" w14:textId="7BA22EC1" w:rsidR="00AC245F" w:rsidRDefault="00AC245F" w:rsidP="000D17D3">
      <w:pPr>
        <w:pStyle w:val="Body"/>
      </w:pPr>
      <w:r>
        <w:t>Survey respondents</w:t>
      </w:r>
      <w:r w:rsidRPr="00AC245F">
        <w:t xml:space="preserve"> also highlighted the need for better emergency infrastructure like safer roads, higher bridges and improved campsite protection. </w:t>
      </w:r>
    </w:p>
    <w:p w14:paraId="62C49DEC" w14:textId="0232AA27" w:rsidR="00A269A1" w:rsidRDefault="00AC245F" w:rsidP="000D17D3">
      <w:pPr>
        <w:pStyle w:val="Body"/>
      </w:pPr>
      <w:r w:rsidRPr="00AC245F">
        <w:t>Some said that trusted local emergency groups should have a stronger role, and that earlier weather warnings</w:t>
      </w:r>
      <w:r>
        <w:t xml:space="preserve"> (</w:t>
      </w:r>
      <w:r w:rsidRPr="00AC245F">
        <w:t>especially in low / no service areas</w:t>
      </w:r>
      <w:r>
        <w:t xml:space="preserve">) </w:t>
      </w:r>
      <w:r w:rsidRPr="00AC245F">
        <w:t xml:space="preserve">would make a </w:t>
      </w:r>
      <w:r>
        <w:t>big</w:t>
      </w:r>
      <w:r w:rsidRPr="00AC245F">
        <w:t xml:space="preserve"> difference. </w:t>
      </w:r>
    </w:p>
    <w:p w14:paraId="07DD3D71" w14:textId="0D524A19" w:rsidR="00DC5253" w:rsidRPr="0082279A" w:rsidRDefault="00DC5253" w:rsidP="0082279A">
      <w:pPr>
        <w:pStyle w:val="Heading1"/>
      </w:pPr>
      <w:bookmarkStart w:id="13" w:name="_Toc231382537"/>
      <w:r w:rsidRPr="0082279A">
        <w:t>Demographics</w:t>
      </w:r>
      <w:bookmarkEnd w:id="13"/>
      <w:r w:rsidRPr="0082279A">
        <w:t xml:space="preserve"> </w:t>
      </w:r>
    </w:p>
    <w:p w14:paraId="76171453" w14:textId="77777777" w:rsidR="005D3681" w:rsidRDefault="005D3681" w:rsidP="005D3681">
      <w:pPr>
        <w:pStyle w:val="Body"/>
      </w:pPr>
      <w:r>
        <w:t>Across the limited survey responses, most participants were long</w:t>
      </w:r>
      <w:r w:rsidRPr="005D3681">
        <w:rPr>
          <w:rFonts w:ascii="Cambria Math" w:hAnsi="Cambria Math" w:cs="Cambria Math"/>
        </w:rPr>
        <w:t>‑</w:t>
      </w:r>
      <w:r>
        <w:t xml:space="preserve">term residents or ratepayers connected to Lorne, with only a small number from Cumberland River or other towns. </w:t>
      </w:r>
    </w:p>
    <w:p w14:paraId="6798BBB4" w14:textId="77777777" w:rsidR="005D3681" w:rsidRDefault="005D3681" w:rsidP="005D3681">
      <w:pPr>
        <w:pStyle w:val="Body"/>
      </w:pPr>
      <w:r>
        <w:t xml:space="preserve">The sample was predominantly adults aged 40–69, with very few younger people represented. </w:t>
      </w:r>
    </w:p>
    <w:p w14:paraId="6DF97109" w14:textId="4E245AD2" w:rsidR="005D3681" w:rsidRDefault="005D3681" w:rsidP="005D3681">
      <w:pPr>
        <w:pStyle w:val="Body"/>
      </w:pPr>
      <w:r>
        <w:t>Most respondents identified as women, and almost no one identified with priority groups such as First Nations people, migrants, non</w:t>
      </w:r>
      <w:r w:rsidRPr="005D3681">
        <w:rPr>
          <w:rFonts w:ascii="Cambria Math" w:hAnsi="Cambria Math" w:cs="Cambria Math"/>
        </w:rPr>
        <w:t>‑</w:t>
      </w:r>
      <w:r>
        <w:t>English speakers, LGBT</w:t>
      </w:r>
      <w:r w:rsidR="007035F7">
        <w:t>I</w:t>
      </w:r>
      <w:r>
        <w:t>QA+ community members or people living with disability.</w:t>
      </w:r>
    </w:p>
    <w:p w14:paraId="60286942" w14:textId="00F7996F" w:rsidR="005D3681" w:rsidRDefault="005D3681" w:rsidP="005D3681">
      <w:pPr>
        <w:pStyle w:val="Body"/>
      </w:pPr>
      <w:r>
        <w:t>Respondents were largely engaged community members involved in local organisations or working within the Shire. Visitors and tourists, who were significantly affected during the event, were under</w:t>
      </w:r>
      <w:r w:rsidRPr="005D3681">
        <w:rPr>
          <w:rFonts w:ascii="Cambria Math" w:hAnsi="Cambria Math" w:cs="Cambria Math"/>
        </w:rPr>
        <w:t>‑</w:t>
      </w:r>
      <w:r>
        <w:t>represented in the survey.</w:t>
      </w:r>
    </w:p>
    <w:p w14:paraId="60BD413B" w14:textId="009C4801" w:rsidR="005D3681" w:rsidRDefault="005D3681" w:rsidP="005D3681">
      <w:pPr>
        <w:pStyle w:val="Body"/>
      </w:pPr>
      <w:r>
        <w:t>Overall, the demographic profile shows that the feedback reflects the views of established, community</w:t>
      </w:r>
      <w:r w:rsidRPr="005D3681">
        <w:rPr>
          <w:rFonts w:ascii="Cambria Math" w:hAnsi="Cambria Math" w:cs="Cambria Math"/>
        </w:rPr>
        <w:t>‑</w:t>
      </w:r>
      <w:r>
        <w:t>connected Lorne residents, rather than a broad cross</w:t>
      </w:r>
      <w:r w:rsidRPr="005D3681">
        <w:rPr>
          <w:rFonts w:ascii="Cambria Math" w:hAnsi="Cambria Math" w:cs="Cambria Math"/>
        </w:rPr>
        <w:t>‑</w:t>
      </w:r>
      <w:r>
        <w:t>section of all groups impacted by the flood event.</w:t>
      </w:r>
    </w:p>
    <w:p w14:paraId="149FD90B" w14:textId="4DC6D84A" w:rsidR="004E5E64" w:rsidRPr="003B18D0" w:rsidRDefault="008D3FBA" w:rsidP="004E5E64">
      <w:pPr>
        <w:pStyle w:val="Heading1"/>
      </w:pPr>
      <w:bookmarkStart w:id="14" w:name="_Toc231382538"/>
      <w:r>
        <w:t>Response to k</w:t>
      </w:r>
      <w:r w:rsidR="004E5E64" w:rsidRPr="004E5E64">
        <w:t xml:space="preserve">ey themes </w:t>
      </w:r>
      <w:r>
        <w:t>raised through engagemen</w:t>
      </w:r>
      <w:r w:rsidR="00793084">
        <w:t>t</w:t>
      </w:r>
      <w:bookmarkEnd w:id="14"/>
    </w:p>
    <w:p w14:paraId="3DBB63B0" w14:textId="1EC726C3" w:rsidR="004E5E64" w:rsidRDefault="00793084" w:rsidP="00793084">
      <w:pPr>
        <w:pStyle w:val="Body"/>
      </w:pPr>
      <w:r w:rsidRPr="00793084">
        <w:t xml:space="preserve">Feedback </w:t>
      </w:r>
      <w:r>
        <w:t xml:space="preserve">gathered through this survey </w:t>
      </w:r>
      <w:r w:rsidRPr="00793084">
        <w:t>will guide a community-led working group, and Council will also draw on these insights to strengthen our own planning and support.</w:t>
      </w:r>
    </w:p>
    <w:p w14:paraId="410DE156" w14:textId="0F6863D6" w:rsidR="00793084" w:rsidRDefault="00793084" w:rsidP="00793084">
      <w:pPr>
        <w:pStyle w:val="Body"/>
      </w:pPr>
      <w:r>
        <w:t xml:space="preserve">The first meeting for the working group is </w:t>
      </w:r>
      <w:r w:rsidR="00D34BEB">
        <w:t xml:space="preserve">Sunday 21 </w:t>
      </w:r>
      <w:proofErr w:type="gramStart"/>
      <w:r w:rsidR="00D34BEB">
        <w:t>June,</w:t>
      </w:r>
      <w:proofErr w:type="gramEnd"/>
      <w:r w:rsidR="00D34BEB">
        <w:t xml:space="preserve"> </w:t>
      </w:r>
      <w:r>
        <w:t>2026.</w:t>
      </w:r>
    </w:p>
    <w:p w14:paraId="286F6D53" w14:textId="77777777" w:rsidR="00D34BEB" w:rsidRPr="00D34BEB" w:rsidRDefault="00D34BEB" w:rsidP="00D34BEB"/>
    <w:p w14:paraId="0908C924" w14:textId="77777777" w:rsidR="00D34BEB" w:rsidRDefault="00D34BEB" w:rsidP="00D34BEB">
      <w:pPr>
        <w:rPr>
          <w:rFonts w:cs="Arial"/>
        </w:rPr>
      </w:pPr>
    </w:p>
    <w:p w14:paraId="2B3F25E1" w14:textId="309D026E" w:rsidR="00D34BEB" w:rsidRPr="00D34BEB" w:rsidRDefault="00D34BEB" w:rsidP="00D34BEB">
      <w:pPr>
        <w:tabs>
          <w:tab w:val="left" w:pos="5720"/>
        </w:tabs>
      </w:pPr>
      <w:r>
        <w:tab/>
      </w:r>
    </w:p>
    <w:sectPr w:rsidR="00D34BEB" w:rsidRPr="00D34BEB" w:rsidSect="00671693">
      <w:headerReference w:type="even" r:id="rId13"/>
      <w:headerReference w:type="default" r:id="rId14"/>
      <w:footerReference w:type="even" r:id="rId15"/>
      <w:footerReference w:type="default" r:id="rId16"/>
      <w:headerReference w:type="first" r:id="rId17"/>
      <w:footerReference w:type="first" r:id="rId18"/>
      <w:pgSz w:w="11906" w:h="16838"/>
      <w:pgMar w:top="1985" w:right="1418" w:bottom="851"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13AFE" w14:textId="77777777" w:rsidR="00752A80" w:rsidRDefault="00752A80" w:rsidP="00D50E21">
      <w:r>
        <w:separator/>
      </w:r>
    </w:p>
  </w:endnote>
  <w:endnote w:type="continuationSeparator" w:id="0">
    <w:p w14:paraId="6C1620F0" w14:textId="77777777" w:rsidR="00752A80" w:rsidRDefault="00752A80" w:rsidP="00D50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uplicate Soft Bold">
    <w:panose1 w:val="00000000000000000000"/>
    <w:charset w:val="00"/>
    <w:family w:val="modern"/>
    <w:notTrueType/>
    <w:pitch w:val="variable"/>
    <w:sig w:usb0="00000007" w:usb1="00000000" w:usb2="00000000" w:usb3="00000000" w:csb0="00000093" w:csb1="00000000"/>
  </w:font>
  <w:font w:name="SimHei">
    <w:altName w:val="黑体"/>
    <w:panose1 w:val="02010600030101010101"/>
    <w:charset w:val="86"/>
    <w:family w:val="modern"/>
    <w:pitch w:val="fixed"/>
    <w:sig w:usb0="800002BF" w:usb1="38CF7CFA" w:usb2="00000016" w:usb3="00000000" w:csb0="00040001" w:csb1="00000000"/>
  </w:font>
  <w:font w:name="Duplicate Soft Regular">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wis721 BdRnd BT">
    <w:altName w:val="Calibri"/>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0A677" w14:textId="77777777" w:rsidR="00E06A12" w:rsidRDefault="00E06A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785900"/>
      <w:docPartObj>
        <w:docPartGallery w:val="Page Numbers (Bottom of Page)"/>
        <w:docPartUnique/>
      </w:docPartObj>
    </w:sdtPr>
    <w:sdtEndPr>
      <w:rPr>
        <w:noProof/>
      </w:rPr>
    </w:sdtEndPr>
    <w:sdtContent>
      <w:p w14:paraId="0FC80A5F" w14:textId="5976D070" w:rsidR="00242FFF" w:rsidRPr="00580EB5" w:rsidRDefault="00580EB5" w:rsidP="00580EB5">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B4A82" w14:textId="5FA96A83" w:rsidR="000E3D8D" w:rsidRPr="000E3D8D" w:rsidRDefault="000E3D8D" w:rsidP="000E3D8D">
    <w:pPr>
      <w:pStyle w:val="Footer"/>
      <w:jc w:val="right"/>
      <w:rPr>
        <w:rFonts w:ascii="Swis721 BdRnd BT" w:hAnsi="Swis721 BdRnd BT"/>
        <w:color w:val="E8503E"/>
      </w:rPr>
    </w:pPr>
  </w:p>
  <w:p w14:paraId="35B662F9" w14:textId="6AB3EC75" w:rsidR="000E3D8D" w:rsidRPr="009D64E2" w:rsidRDefault="000E3D8D" w:rsidP="000E3D8D">
    <w:pPr>
      <w:pStyle w:val="Footer"/>
      <w:jc w:val="right"/>
      <w:rPr>
        <w:rFonts w:asciiTheme="majorHAnsi" w:hAnsiTheme="majorHAnsi"/>
        <w:color w:val="00788A" w:themeColor="accent1"/>
      </w:rPr>
    </w:pPr>
    <w:r w:rsidRPr="009D64E2">
      <w:rPr>
        <w:rFonts w:asciiTheme="majorHAnsi" w:hAnsiTheme="majorHAnsi"/>
        <w:color w:val="00788A" w:themeColor="accent1"/>
      </w:rPr>
      <w:t>surfcoast.vic.gov.au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19E88" w14:textId="77777777" w:rsidR="00752A80" w:rsidRDefault="00752A80" w:rsidP="00D50E21">
      <w:r>
        <w:separator/>
      </w:r>
    </w:p>
  </w:footnote>
  <w:footnote w:type="continuationSeparator" w:id="0">
    <w:p w14:paraId="2C9DBD6F" w14:textId="77777777" w:rsidR="00752A80" w:rsidRDefault="00752A80" w:rsidP="00D50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9B479" w14:textId="77777777" w:rsidR="00E06A12" w:rsidRDefault="00E06A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C0186" w14:textId="0E132730" w:rsidR="00D50E21" w:rsidRPr="00580EB5" w:rsidRDefault="00D34BEB" w:rsidP="00580EB5">
    <w:pPr>
      <w:pBdr>
        <w:bottom w:val="single" w:sz="4" w:space="3" w:color="00788A" w:themeColor="accent1"/>
      </w:pBdr>
      <w:spacing w:after="120"/>
      <w:jc w:val="right"/>
      <w:rPr>
        <w:rFonts w:asciiTheme="minorHAnsi" w:hAnsiTheme="minorHAnsi"/>
        <w:color w:val="005967" w:themeColor="accent1" w:themeShade="BF"/>
        <w:sz w:val="20"/>
        <w:lang w:val="en-US"/>
      </w:rPr>
    </w:pPr>
    <w:r>
      <w:rPr>
        <w:rFonts w:asciiTheme="minorHAnsi" w:hAnsiTheme="minorHAnsi"/>
        <w:color w:val="005967" w:themeColor="accent1" w:themeShade="BF"/>
        <w:sz w:val="20"/>
        <w:lang w:val="en-US"/>
      </w:rPr>
      <w:t xml:space="preserve">Lorne / Cumberland Flood Recovery </w:t>
    </w:r>
    <w:r w:rsidR="00F9100B">
      <w:rPr>
        <w:rFonts w:asciiTheme="minorHAnsi" w:hAnsiTheme="minorHAnsi"/>
        <w:color w:val="005967" w:themeColor="accent1" w:themeShade="BF"/>
        <w:sz w:val="20"/>
        <w:lang w:val="en-US"/>
      </w:rPr>
      <w:t>2026</w:t>
    </w:r>
    <w:r w:rsidR="00580EB5" w:rsidRPr="00580EB5">
      <w:rPr>
        <w:rFonts w:asciiTheme="minorHAnsi" w:hAnsiTheme="minorHAnsi"/>
        <w:color w:val="005967" w:themeColor="accent1" w:themeShade="BF"/>
        <w:sz w:val="20"/>
        <w:lang w:val="en-US"/>
      </w:rPr>
      <w:t xml:space="preserve"> Engagement Results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10B5A" w14:textId="17DD5211" w:rsidR="00556F05" w:rsidRDefault="00FD28A8" w:rsidP="00BD4CB6">
    <w:pPr>
      <w:pStyle w:val="Header"/>
      <w:tabs>
        <w:tab w:val="clear" w:pos="4513"/>
        <w:tab w:val="clear" w:pos="9026"/>
        <w:tab w:val="right" w:pos="9070"/>
      </w:tabs>
    </w:pPr>
    <w:r>
      <w:rPr>
        <w:noProof/>
      </w:rPr>
      <w:drawing>
        <wp:inline distT="0" distB="0" distL="0" distR="0" wp14:anchorId="10E06444" wp14:editId="20A2265A">
          <wp:extent cx="1177170" cy="504825"/>
          <wp:effectExtent l="0" t="0" r="4445" b="0"/>
          <wp:docPr id="17955967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2547" cy="507131"/>
                  </a:xfrm>
                  <a:prstGeom prst="rect">
                    <a:avLst/>
                  </a:prstGeom>
                  <a:noFill/>
                  <a:ln>
                    <a:noFill/>
                  </a:ln>
                </pic:spPr>
              </pic:pic>
            </a:graphicData>
          </a:graphic>
        </wp:inline>
      </w:drawing>
    </w:r>
    <w:r w:rsidR="009D64E2">
      <w:rPr>
        <w:noProof/>
      </w:rPr>
      <mc:AlternateContent>
        <mc:Choice Requires="wps">
          <w:drawing>
            <wp:anchor distT="0" distB="0" distL="114300" distR="114300" simplePos="0" relativeHeight="251661312" behindDoc="1" locked="0" layoutInCell="1" allowOverlap="1" wp14:anchorId="78103BA3" wp14:editId="0AA92557">
              <wp:simplePos x="0" y="0"/>
              <wp:positionH relativeFrom="column">
                <wp:posOffset>-1303710</wp:posOffset>
              </wp:positionH>
              <wp:positionV relativeFrom="paragraph">
                <wp:posOffset>-365926</wp:posOffset>
              </wp:positionV>
              <wp:extent cx="11449878" cy="1071245"/>
              <wp:effectExtent l="0" t="0" r="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49878" cy="1071245"/>
                      </a:xfrm>
                      <a:prstGeom prst="rect">
                        <a:avLst/>
                      </a:prstGeom>
                      <a:solidFill>
                        <a:schemeClr val="accent1"/>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7FD816" id="Rectangle 5" o:spid="_x0000_s1026" style="position:absolute;margin-left:-102.65pt;margin-top:-28.8pt;width:901.55pt;height:84.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" fillcolor="#00788a [3204]" stroked="f"/>
          </w:pict>
        </mc:Fallback>
      </mc:AlternateContent>
    </w:r>
    <w:r w:rsidR="00BD4CB6">
      <w:tab/>
    </w:r>
  </w:p>
  <w:p w14:paraId="2ECD70CF" w14:textId="77777777" w:rsidR="00556F05" w:rsidRDefault="00556F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2477D"/>
    <w:multiLevelType w:val="hybridMultilevel"/>
    <w:tmpl w:val="8946E2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FE0A38"/>
    <w:multiLevelType w:val="hybridMultilevel"/>
    <w:tmpl w:val="66821A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F541C3C"/>
    <w:multiLevelType w:val="hybridMultilevel"/>
    <w:tmpl w:val="19A41D3E"/>
    <w:lvl w:ilvl="0" w:tplc="6CA8C814">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20581A0D"/>
    <w:multiLevelType w:val="hybridMultilevel"/>
    <w:tmpl w:val="3E580F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4EF6139"/>
    <w:multiLevelType w:val="multilevel"/>
    <w:tmpl w:val="11681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7A3136"/>
    <w:multiLevelType w:val="hybridMultilevel"/>
    <w:tmpl w:val="4A4816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26C7780"/>
    <w:multiLevelType w:val="multilevel"/>
    <w:tmpl w:val="87845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4E6BD7"/>
    <w:multiLevelType w:val="hybridMultilevel"/>
    <w:tmpl w:val="ED4AF4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5155B13"/>
    <w:multiLevelType w:val="multilevel"/>
    <w:tmpl w:val="40D81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0E61BE"/>
    <w:multiLevelType w:val="hybridMultilevel"/>
    <w:tmpl w:val="FBACBC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C3B0349"/>
    <w:multiLevelType w:val="hybridMultilevel"/>
    <w:tmpl w:val="66924C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E7D3A59"/>
    <w:multiLevelType w:val="multilevel"/>
    <w:tmpl w:val="62D27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755E59"/>
    <w:multiLevelType w:val="hybridMultilevel"/>
    <w:tmpl w:val="83FAB1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9F93F3E"/>
    <w:multiLevelType w:val="hybridMultilevel"/>
    <w:tmpl w:val="D5FE1A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F9D3C5D"/>
    <w:multiLevelType w:val="hybridMultilevel"/>
    <w:tmpl w:val="08E475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5977225"/>
    <w:multiLevelType w:val="multilevel"/>
    <w:tmpl w:val="69148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FC03AA"/>
    <w:multiLevelType w:val="hybridMultilevel"/>
    <w:tmpl w:val="74EC1D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B5E252F"/>
    <w:multiLevelType w:val="hybridMultilevel"/>
    <w:tmpl w:val="5652EE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99985697">
    <w:abstractNumId w:val="16"/>
  </w:num>
  <w:num w:numId="2" w16cid:durableId="1256406231">
    <w:abstractNumId w:val="15"/>
  </w:num>
  <w:num w:numId="3" w16cid:durableId="1202015199">
    <w:abstractNumId w:val="6"/>
  </w:num>
  <w:num w:numId="4" w16cid:durableId="233512416">
    <w:abstractNumId w:val="11"/>
  </w:num>
  <w:num w:numId="5" w16cid:durableId="717437314">
    <w:abstractNumId w:val="12"/>
  </w:num>
  <w:num w:numId="6" w16cid:durableId="1504279227">
    <w:abstractNumId w:val="4"/>
  </w:num>
  <w:num w:numId="7" w16cid:durableId="340158746">
    <w:abstractNumId w:val="10"/>
  </w:num>
  <w:num w:numId="8" w16cid:durableId="1605503916">
    <w:abstractNumId w:val="14"/>
  </w:num>
  <w:num w:numId="9" w16cid:durableId="1213225618">
    <w:abstractNumId w:val="8"/>
  </w:num>
  <w:num w:numId="10" w16cid:durableId="1935437715">
    <w:abstractNumId w:val="3"/>
  </w:num>
  <w:num w:numId="11" w16cid:durableId="454910715">
    <w:abstractNumId w:val="1"/>
  </w:num>
  <w:num w:numId="12" w16cid:durableId="1446080662">
    <w:abstractNumId w:val="0"/>
  </w:num>
  <w:num w:numId="13" w16cid:durableId="1424296548">
    <w:abstractNumId w:val="7"/>
  </w:num>
  <w:num w:numId="14" w16cid:durableId="690112618">
    <w:abstractNumId w:val="5"/>
  </w:num>
  <w:num w:numId="15" w16cid:durableId="227347372">
    <w:abstractNumId w:val="17"/>
  </w:num>
  <w:num w:numId="16" w16cid:durableId="127288820">
    <w:abstractNumId w:val="13"/>
  </w:num>
  <w:num w:numId="17" w16cid:durableId="476263455">
    <w:abstractNumId w:val="9"/>
  </w:num>
  <w:num w:numId="18" w16cid:durableId="115522455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4EC"/>
    <w:rsid w:val="000032B1"/>
    <w:rsid w:val="000044E7"/>
    <w:rsid w:val="000124EC"/>
    <w:rsid w:val="00021E47"/>
    <w:rsid w:val="00022042"/>
    <w:rsid w:val="0002548B"/>
    <w:rsid w:val="00026010"/>
    <w:rsid w:val="00037D3C"/>
    <w:rsid w:val="00037D42"/>
    <w:rsid w:val="00041CAD"/>
    <w:rsid w:val="0004380B"/>
    <w:rsid w:val="00051DBE"/>
    <w:rsid w:val="0005204F"/>
    <w:rsid w:val="00053579"/>
    <w:rsid w:val="00063649"/>
    <w:rsid w:val="00075011"/>
    <w:rsid w:val="0008523C"/>
    <w:rsid w:val="000911AA"/>
    <w:rsid w:val="000939C3"/>
    <w:rsid w:val="0009508A"/>
    <w:rsid w:val="000A1525"/>
    <w:rsid w:val="000A1A33"/>
    <w:rsid w:val="000A2559"/>
    <w:rsid w:val="000B49F1"/>
    <w:rsid w:val="000B5DC6"/>
    <w:rsid w:val="000B66E7"/>
    <w:rsid w:val="000B7DD5"/>
    <w:rsid w:val="000D17D3"/>
    <w:rsid w:val="000D6DA6"/>
    <w:rsid w:val="000E0200"/>
    <w:rsid w:val="000E2011"/>
    <w:rsid w:val="000E287F"/>
    <w:rsid w:val="000E3D8D"/>
    <w:rsid w:val="000F0F8B"/>
    <w:rsid w:val="00103122"/>
    <w:rsid w:val="00111FE4"/>
    <w:rsid w:val="00121763"/>
    <w:rsid w:val="00121AB2"/>
    <w:rsid w:val="00127856"/>
    <w:rsid w:val="001347C1"/>
    <w:rsid w:val="00142D82"/>
    <w:rsid w:val="001525E6"/>
    <w:rsid w:val="00154261"/>
    <w:rsid w:val="00164855"/>
    <w:rsid w:val="00164DBA"/>
    <w:rsid w:val="0018000C"/>
    <w:rsid w:val="001842FD"/>
    <w:rsid w:val="00187B99"/>
    <w:rsid w:val="001965A6"/>
    <w:rsid w:val="001A1C60"/>
    <w:rsid w:val="001B1D78"/>
    <w:rsid w:val="001B2E5F"/>
    <w:rsid w:val="001B6BA5"/>
    <w:rsid w:val="001D13BE"/>
    <w:rsid w:val="001D535F"/>
    <w:rsid w:val="001D6F19"/>
    <w:rsid w:val="001E1E4A"/>
    <w:rsid w:val="001E20B1"/>
    <w:rsid w:val="001E305E"/>
    <w:rsid w:val="001E4B52"/>
    <w:rsid w:val="00212996"/>
    <w:rsid w:val="00212A00"/>
    <w:rsid w:val="00232FAD"/>
    <w:rsid w:val="00233512"/>
    <w:rsid w:val="00235AA9"/>
    <w:rsid w:val="00242FFF"/>
    <w:rsid w:val="00254483"/>
    <w:rsid w:val="002611D0"/>
    <w:rsid w:val="00263881"/>
    <w:rsid w:val="002658CA"/>
    <w:rsid w:val="00271A08"/>
    <w:rsid w:val="00282702"/>
    <w:rsid w:val="00283809"/>
    <w:rsid w:val="002A1E65"/>
    <w:rsid w:val="002C2937"/>
    <w:rsid w:val="002C3324"/>
    <w:rsid w:val="002C7040"/>
    <w:rsid w:val="002D1459"/>
    <w:rsid w:val="002E6D75"/>
    <w:rsid w:val="002F6E38"/>
    <w:rsid w:val="00310D99"/>
    <w:rsid w:val="00322718"/>
    <w:rsid w:val="003265DA"/>
    <w:rsid w:val="00354354"/>
    <w:rsid w:val="00356B1C"/>
    <w:rsid w:val="003619B7"/>
    <w:rsid w:val="003751DD"/>
    <w:rsid w:val="00393306"/>
    <w:rsid w:val="00396DF7"/>
    <w:rsid w:val="003A0DAD"/>
    <w:rsid w:val="003B18D0"/>
    <w:rsid w:val="003B651F"/>
    <w:rsid w:val="003D0C6D"/>
    <w:rsid w:val="003E1396"/>
    <w:rsid w:val="003E5519"/>
    <w:rsid w:val="003E55E6"/>
    <w:rsid w:val="003F2B39"/>
    <w:rsid w:val="00445764"/>
    <w:rsid w:val="00463D3B"/>
    <w:rsid w:val="00467190"/>
    <w:rsid w:val="00483A7A"/>
    <w:rsid w:val="0048766D"/>
    <w:rsid w:val="004A43CB"/>
    <w:rsid w:val="004A60A6"/>
    <w:rsid w:val="004A6A83"/>
    <w:rsid w:val="004C795C"/>
    <w:rsid w:val="004E5E64"/>
    <w:rsid w:val="004E6628"/>
    <w:rsid w:val="004F240C"/>
    <w:rsid w:val="004F44A3"/>
    <w:rsid w:val="005137FF"/>
    <w:rsid w:val="00515F06"/>
    <w:rsid w:val="00523C1D"/>
    <w:rsid w:val="00527CB5"/>
    <w:rsid w:val="00532B37"/>
    <w:rsid w:val="005365F4"/>
    <w:rsid w:val="00543836"/>
    <w:rsid w:val="0054418B"/>
    <w:rsid w:val="0055225C"/>
    <w:rsid w:val="00556DD0"/>
    <w:rsid w:val="00556F05"/>
    <w:rsid w:val="00572338"/>
    <w:rsid w:val="00576395"/>
    <w:rsid w:val="0057700D"/>
    <w:rsid w:val="00580EB5"/>
    <w:rsid w:val="00591156"/>
    <w:rsid w:val="005A4AA2"/>
    <w:rsid w:val="005A6397"/>
    <w:rsid w:val="005B596B"/>
    <w:rsid w:val="005B6AD0"/>
    <w:rsid w:val="005C1393"/>
    <w:rsid w:val="005C69BE"/>
    <w:rsid w:val="005D3681"/>
    <w:rsid w:val="005D6DA3"/>
    <w:rsid w:val="005F2093"/>
    <w:rsid w:val="005F6B40"/>
    <w:rsid w:val="005F6C96"/>
    <w:rsid w:val="00602BBA"/>
    <w:rsid w:val="0062235B"/>
    <w:rsid w:val="0062252E"/>
    <w:rsid w:val="006244C5"/>
    <w:rsid w:val="0063164A"/>
    <w:rsid w:val="00643F82"/>
    <w:rsid w:val="0066052B"/>
    <w:rsid w:val="006609A7"/>
    <w:rsid w:val="00671693"/>
    <w:rsid w:val="0068020F"/>
    <w:rsid w:val="00686B19"/>
    <w:rsid w:val="0069643D"/>
    <w:rsid w:val="006C3BEE"/>
    <w:rsid w:val="006C4743"/>
    <w:rsid w:val="006C67B8"/>
    <w:rsid w:val="006D041D"/>
    <w:rsid w:val="006D6242"/>
    <w:rsid w:val="006E6BBE"/>
    <w:rsid w:val="006E7713"/>
    <w:rsid w:val="00702A02"/>
    <w:rsid w:val="00703409"/>
    <w:rsid w:val="007035F7"/>
    <w:rsid w:val="00714994"/>
    <w:rsid w:val="00716130"/>
    <w:rsid w:val="00721C2F"/>
    <w:rsid w:val="007304DF"/>
    <w:rsid w:val="0073194F"/>
    <w:rsid w:val="00735589"/>
    <w:rsid w:val="00736A4F"/>
    <w:rsid w:val="007414ED"/>
    <w:rsid w:val="00747EE0"/>
    <w:rsid w:val="00752A80"/>
    <w:rsid w:val="0075400E"/>
    <w:rsid w:val="007577D1"/>
    <w:rsid w:val="00766B4C"/>
    <w:rsid w:val="00784D92"/>
    <w:rsid w:val="00793084"/>
    <w:rsid w:val="0079585A"/>
    <w:rsid w:val="00795B5B"/>
    <w:rsid w:val="007A248E"/>
    <w:rsid w:val="007B33EA"/>
    <w:rsid w:val="007D14BF"/>
    <w:rsid w:val="007D3F11"/>
    <w:rsid w:val="007E11DC"/>
    <w:rsid w:val="007E1671"/>
    <w:rsid w:val="007E6947"/>
    <w:rsid w:val="007F2F9D"/>
    <w:rsid w:val="007F3D13"/>
    <w:rsid w:val="0080086E"/>
    <w:rsid w:val="008023E4"/>
    <w:rsid w:val="0082279A"/>
    <w:rsid w:val="00826F66"/>
    <w:rsid w:val="008325AA"/>
    <w:rsid w:val="0083302B"/>
    <w:rsid w:val="00834B5D"/>
    <w:rsid w:val="00842683"/>
    <w:rsid w:val="0084442F"/>
    <w:rsid w:val="008609D1"/>
    <w:rsid w:val="00864720"/>
    <w:rsid w:val="00870A07"/>
    <w:rsid w:val="0088135E"/>
    <w:rsid w:val="008934F1"/>
    <w:rsid w:val="008A270B"/>
    <w:rsid w:val="008A3844"/>
    <w:rsid w:val="008A3BD8"/>
    <w:rsid w:val="008A4864"/>
    <w:rsid w:val="008B31AD"/>
    <w:rsid w:val="008C49DE"/>
    <w:rsid w:val="008D3FBA"/>
    <w:rsid w:val="008D70C3"/>
    <w:rsid w:val="008E58E5"/>
    <w:rsid w:val="00913841"/>
    <w:rsid w:val="00917A57"/>
    <w:rsid w:val="0092484E"/>
    <w:rsid w:val="00925BA1"/>
    <w:rsid w:val="0093583D"/>
    <w:rsid w:val="009510AA"/>
    <w:rsid w:val="009750DF"/>
    <w:rsid w:val="00975ABC"/>
    <w:rsid w:val="00977A4F"/>
    <w:rsid w:val="009930DB"/>
    <w:rsid w:val="009A1BC0"/>
    <w:rsid w:val="009A3252"/>
    <w:rsid w:val="009B6DFC"/>
    <w:rsid w:val="009D64E2"/>
    <w:rsid w:val="009D761C"/>
    <w:rsid w:val="009F1E4A"/>
    <w:rsid w:val="009F7C86"/>
    <w:rsid w:val="00A03C40"/>
    <w:rsid w:val="00A04AFB"/>
    <w:rsid w:val="00A135B6"/>
    <w:rsid w:val="00A21A44"/>
    <w:rsid w:val="00A26800"/>
    <w:rsid w:val="00A269A1"/>
    <w:rsid w:val="00A26D27"/>
    <w:rsid w:val="00A27EE3"/>
    <w:rsid w:val="00A57780"/>
    <w:rsid w:val="00A57862"/>
    <w:rsid w:val="00A62388"/>
    <w:rsid w:val="00A64D9A"/>
    <w:rsid w:val="00A803E1"/>
    <w:rsid w:val="00A8263C"/>
    <w:rsid w:val="00A9691F"/>
    <w:rsid w:val="00AA0B2E"/>
    <w:rsid w:val="00AB3A34"/>
    <w:rsid w:val="00AC245F"/>
    <w:rsid w:val="00AE3D03"/>
    <w:rsid w:val="00AF1E3C"/>
    <w:rsid w:val="00B11C38"/>
    <w:rsid w:val="00B26F04"/>
    <w:rsid w:val="00B41217"/>
    <w:rsid w:val="00B42B1F"/>
    <w:rsid w:val="00B479F1"/>
    <w:rsid w:val="00B54175"/>
    <w:rsid w:val="00B548A1"/>
    <w:rsid w:val="00B607F1"/>
    <w:rsid w:val="00B6100B"/>
    <w:rsid w:val="00B631B1"/>
    <w:rsid w:val="00B7137C"/>
    <w:rsid w:val="00B81BFA"/>
    <w:rsid w:val="00BC519D"/>
    <w:rsid w:val="00BD4CB6"/>
    <w:rsid w:val="00BE4203"/>
    <w:rsid w:val="00BE5E8C"/>
    <w:rsid w:val="00BE734B"/>
    <w:rsid w:val="00BF08D5"/>
    <w:rsid w:val="00C0454A"/>
    <w:rsid w:val="00C10693"/>
    <w:rsid w:val="00C37ED7"/>
    <w:rsid w:val="00C432A7"/>
    <w:rsid w:val="00C44572"/>
    <w:rsid w:val="00C47F98"/>
    <w:rsid w:val="00C51808"/>
    <w:rsid w:val="00C54754"/>
    <w:rsid w:val="00C66160"/>
    <w:rsid w:val="00C665EF"/>
    <w:rsid w:val="00C756AC"/>
    <w:rsid w:val="00C91300"/>
    <w:rsid w:val="00C91773"/>
    <w:rsid w:val="00CA60A9"/>
    <w:rsid w:val="00CA6640"/>
    <w:rsid w:val="00CA7F11"/>
    <w:rsid w:val="00CB4B44"/>
    <w:rsid w:val="00CB5518"/>
    <w:rsid w:val="00CC2774"/>
    <w:rsid w:val="00CE3849"/>
    <w:rsid w:val="00CE68A6"/>
    <w:rsid w:val="00CF3DD5"/>
    <w:rsid w:val="00CF751D"/>
    <w:rsid w:val="00D023A2"/>
    <w:rsid w:val="00D0376E"/>
    <w:rsid w:val="00D144DE"/>
    <w:rsid w:val="00D14B05"/>
    <w:rsid w:val="00D25DA2"/>
    <w:rsid w:val="00D33D95"/>
    <w:rsid w:val="00D34BEB"/>
    <w:rsid w:val="00D34DA8"/>
    <w:rsid w:val="00D42F73"/>
    <w:rsid w:val="00D464B0"/>
    <w:rsid w:val="00D47FD7"/>
    <w:rsid w:val="00D50E21"/>
    <w:rsid w:val="00D60B9B"/>
    <w:rsid w:val="00D6469E"/>
    <w:rsid w:val="00D657B4"/>
    <w:rsid w:val="00D6773E"/>
    <w:rsid w:val="00D70804"/>
    <w:rsid w:val="00D82EB9"/>
    <w:rsid w:val="00DA0D7C"/>
    <w:rsid w:val="00DA0F21"/>
    <w:rsid w:val="00DB223A"/>
    <w:rsid w:val="00DC5253"/>
    <w:rsid w:val="00DD3458"/>
    <w:rsid w:val="00DD3B2B"/>
    <w:rsid w:val="00DD3F86"/>
    <w:rsid w:val="00DD52D9"/>
    <w:rsid w:val="00DD7030"/>
    <w:rsid w:val="00DE0A96"/>
    <w:rsid w:val="00DE54C0"/>
    <w:rsid w:val="00E06A12"/>
    <w:rsid w:val="00E12073"/>
    <w:rsid w:val="00E17F21"/>
    <w:rsid w:val="00E211E5"/>
    <w:rsid w:val="00E23193"/>
    <w:rsid w:val="00E26526"/>
    <w:rsid w:val="00E310EE"/>
    <w:rsid w:val="00E52480"/>
    <w:rsid w:val="00E5320C"/>
    <w:rsid w:val="00E70AEF"/>
    <w:rsid w:val="00E8044C"/>
    <w:rsid w:val="00E87DF7"/>
    <w:rsid w:val="00E9242B"/>
    <w:rsid w:val="00EA0E93"/>
    <w:rsid w:val="00EA5633"/>
    <w:rsid w:val="00EB6E15"/>
    <w:rsid w:val="00EE1762"/>
    <w:rsid w:val="00EE5002"/>
    <w:rsid w:val="00EF63D8"/>
    <w:rsid w:val="00F15251"/>
    <w:rsid w:val="00F302A6"/>
    <w:rsid w:val="00F35F1B"/>
    <w:rsid w:val="00F4233D"/>
    <w:rsid w:val="00F54B9E"/>
    <w:rsid w:val="00F658B7"/>
    <w:rsid w:val="00F66960"/>
    <w:rsid w:val="00F7062E"/>
    <w:rsid w:val="00F717E5"/>
    <w:rsid w:val="00F779AB"/>
    <w:rsid w:val="00F83162"/>
    <w:rsid w:val="00F86806"/>
    <w:rsid w:val="00F9100B"/>
    <w:rsid w:val="00FA27F0"/>
    <w:rsid w:val="00FA564B"/>
    <w:rsid w:val="00FA6797"/>
    <w:rsid w:val="00FB72E6"/>
    <w:rsid w:val="00FD28A8"/>
    <w:rsid w:val="00FD7D85"/>
    <w:rsid w:val="00FE04FA"/>
    <w:rsid w:val="00FE3714"/>
    <w:rsid w:val="00FF1A1E"/>
    <w:rsid w:val="00FF66A2"/>
    <w:rsid w:val="00FF797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5761B"/>
  <w15:docId w15:val="{3C8A2D3F-7BA9-447A-AA4C-2F25B723D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05E"/>
    <w:rPr>
      <w:rFonts w:ascii="Arial" w:eastAsia="Times New Roman" w:hAnsi="Arial"/>
      <w:sz w:val="22"/>
    </w:rPr>
  </w:style>
  <w:style w:type="paragraph" w:styleId="Heading1">
    <w:name w:val="heading 1"/>
    <w:basedOn w:val="Normal"/>
    <w:next w:val="Normal"/>
    <w:link w:val="Heading1Char"/>
    <w:uiPriority w:val="9"/>
    <w:qFormat/>
    <w:rsid w:val="000B5DC6"/>
    <w:pPr>
      <w:keepNext/>
      <w:keepLines/>
      <w:spacing w:before="240" w:after="120"/>
      <w:outlineLvl w:val="0"/>
    </w:pPr>
    <w:rPr>
      <w:rFonts w:asciiTheme="majorHAnsi" w:eastAsiaTheme="majorEastAsia" w:hAnsiTheme="majorHAnsi" w:cstheme="majorBidi"/>
      <w:color w:val="005967" w:themeColor="accent1" w:themeShade="BF"/>
      <w:sz w:val="32"/>
      <w:szCs w:val="32"/>
    </w:rPr>
  </w:style>
  <w:style w:type="paragraph" w:styleId="Heading2">
    <w:name w:val="heading 2"/>
    <w:basedOn w:val="Normal"/>
    <w:next w:val="Normal"/>
    <w:link w:val="Heading2Char"/>
    <w:uiPriority w:val="9"/>
    <w:unhideWhenUsed/>
    <w:qFormat/>
    <w:rsid w:val="00BD4CB6"/>
    <w:pPr>
      <w:keepNext/>
      <w:keepLines/>
      <w:spacing w:before="200"/>
      <w:outlineLvl w:val="1"/>
    </w:pPr>
    <w:rPr>
      <w:rFonts w:asciiTheme="majorHAnsi" w:eastAsiaTheme="majorEastAsia" w:hAnsiTheme="majorHAnsi" w:cstheme="majorBidi"/>
      <w:b/>
      <w:bCs/>
      <w:color w:val="00788A" w:themeColor="accent1"/>
      <w:sz w:val="26"/>
      <w:szCs w:val="26"/>
    </w:rPr>
  </w:style>
  <w:style w:type="paragraph" w:styleId="Heading3">
    <w:name w:val="heading 3"/>
    <w:basedOn w:val="Normal"/>
    <w:next w:val="Normal"/>
    <w:link w:val="Heading3Char"/>
    <w:uiPriority w:val="9"/>
    <w:unhideWhenUsed/>
    <w:qFormat/>
    <w:rsid w:val="000B5DC6"/>
    <w:pPr>
      <w:keepNext/>
      <w:keepLines/>
      <w:spacing w:before="120" w:after="120" w:line="260" w:lineRule="atLeast"/>
      <w:outlineLvl w:val="2"/>
    </w:pPr>
    <w:rPr>
      <w:rFonts w:asciiTheme="majorHAnsi" w:eastAsiaTheme="majorEastAsia" w:hAnsiTheme="majorHAnsi" w:cstheme="majorBidi"/>
      <w:bCs/>
      <w:color w:val="005967" w:themeColor="accent1" w:themeShade="BF"/>
      <w:sz w:val="24"/>
    </w:rPr>
  </w:style>
  <w:style w:type="paragraph" w:styleId="Heading4">
    <w:name w:val="heading 4"/>
    <w:basedOn w:val="Normal"/>
    <w:next w:val="Normal"/>
    <w:link w:val="Heading4Char"/>
    <w:qFormat/>
    <w:rsid w:val="00BD4CB6"/>
    <w:pPr>
      <w:keepNext/>
      <w:spacing w:before="240" w:after="60"/>
      <w:outlineLvl w:val="3"/>
    </w:pPr>
    <w:rPr>
      <w:rFonts w:ascii="Duplicate Soft Regular" w:hAnsi="Duplicate Soft Regular"/>
      <w:b/>
      <w:color w:val="000000" w:themeColor="accent6"/>
      <w:sz w:val="24"/>
    </w:rPr>
  </w:style>
  <w:style w:type="paragraph" w:styleId="Heading5">
    <w:name w:val="heading 5"/>
    <w:basedOn w:val="Normal"/>
    <w:next w:val="Normal"/>
    <w:link w:val="Heading5Char"/>
    <w:qFormat/>
    <w:rsid w:val="001E305E"/>
    <w:pPr>
      <w:keepNext/>
      <w:jc w:val="both"/>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0E21"/>
    <w:pPr>
      <w:tabs>
        <w:tab w:val="center" w:pos="4513"/>
        <w:tab w:val="right" w:pos="9026"/>
      </w:tabs>
    </w:pPr>
    <w:rPr>
      <w:rFonts w:ascii="Duplicate Soft Regular" w:hAnsi="Duplicate Soft Regular"/>
      <w:color w:val="000000" w:themeColor="accent6"/>
    </w:rPr>
  </w:style>
  <w:style w:type="character" w:customStyle="1" w:styleId="HeaderChar">
    <w:name w:val="Header Char"/>
    <w:basedOn w:val="DefaultParagraphFont"/>
    <w:link w:val="Header"/>
    <w:uiPriority w:val="99"/>
    <w:rsid w:val="00D50E21"/>
  </w:style>
  <w:style w:type="paragraph" w:styleId="Footer">
    <w:name w:val="footer"/>
    <w:basedOn w:val="Normal"/>
    <w:link w:val="FooterChar"/>
    <w:uiPriority w:val="99"/>
    <w:unhideWhenUsed/>
    <w:rsid w:val="00D50E21"/>
    <w:pPr>
      <w:tabs>
        <w:tab w:val="center" w:pos="4513"/>
        <w:tab w:val="right" w:pos="9026"/>
      </w:tabs>
    </w:pPr>
    <w:rPr>
      <w:rFonts w:ascii="Duplicate Soft Regular" w:hAnsi="Duplicate Soft Regular"/>
      <w:color w:val="000000" w:themeColor="accent6"/>
    </w:rPr>
  </w:style>
  <w:style w:type="character" w:customStyle="1" w:styleId="FooterChar">
    <w:name w:val="Footer Char"/>
    <w:basedOn w:val="DefaultParagraphFont"/>
    <w:link w:val="Footer"/>
    <w:uiPriority w:val="99"/>
    <w:rsid w:val="00D50E21"/>
  </w:style>
  <w:style w:type="paragraph" w:styleId="BalloonText">
    <w:name w:val="Balloon Text"/>
    <w:basedOn w:val="Normal"/>
    <w:link w:val="BalloonTextChar"/>
    <w:uiPriority w:val="99"/>
    <w:semiHidden/>
    <w:unhideWhenUsed/>
    <w:rsid w:val="00D50E21"/>
    <w:rPr>
      <w:rFonts w:ascii="Tahoma" w:hAnsi="Tahoma" w:cs="Tahoma"/>
      <w:color w:val="000000" w:themeColor="accent6"/>
      <w:sz w:val="16"/>
      <w:szCs w:val="16"/>
    </w:rPr>
  </w:style>
  <w:style w:type="character" w:customStyle="1" w:styleId="BalloonTextChar">
    <w:name w:val="Balloon Text Char"/>
    <w:link w:val="BalloonText"/>
    <w:uiPriority w:val="99"/>
    <w:semiHidden/>
    <w:rsid w:val="00D50E21"/>
    <w:rPr>
      <w:rFonts w:ascii="Tahoma" w:hAnsi="Tahoma" w:cs="Tahoma"/>
      <w:sz w:val="16"/>
      <w:szCs w:val="16"/>
    </w:rPr>
  </w:style>
  <w:style w:type="paragraph" w:customStyle="1" w:styleId="BasicParagraph">
    <w:name w:val="[Basic Paragraph]"/>
    <w:basedOn w:val="Normal"/>
    <w:uiPriority w:val="99"/>
    <w:rsid w:val="00D50E21"/>
    <w:pPr>
      <w:autoSpaceDE w:val="0"/>
      <w:autoSpaceDN w:val="0"/>
      <w:adjustRightInd w:val="0"/>
      <w:spacing w:line="288" w:lineRule="auto"/>
      <w:textAlignment w:val="center"/>
    </w:pPr>
    <w:rPr>
      <w:rFonts w:ascii="MinionPro-Regular" w:hAnsi="MinionPro-Regular" w:cs="MinionPro-Regular"/>
      <w:color w:val="000000"/>
      <w:sz w:val="24"/>
      <w:szCs w:val="24"/>
      <w:lang w:val="en-US"/>
    </w:rPr>
  </w:style>
  <w:style w:type="character" w:customStyle="1" w:styleId="Heading4Char">
    <w:name w:val="Heading 4 Char"/>
    <w:basedOn w:val="DefaultParagraphFont"/>
    <w:link w:val="Heading4"/>
    <w:rsid w:val="00BD4CB6"/>
    <w:rPr>
      <w:rFonts w:ascii="Arial" w:eastAsia="Times New Roman" w:hAnsi="Arial"/>
      <w:b/>
      <w:sz w:val="24"/>
    </w:rPr>
  </w:style>
  <w:style w:type="table" w:styleId="TableGrid">
    <w:name w:val="Table Grid"/>
    <w:basedOn w:val="TableNormal"/>
    <w:uiPriority w:val="59"/>
    <w:rsid w:val="00BD4CB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4CB6"/>
    <w:pPr>
      <w:ind w:left="720"/>
      <w:contextualSpacing/>
    </w:pPr>
    <w:rPr>
      <w:rFonts w:ascii="Duplicate Soft Regular" w:hAnsi="Duplicate Soft Regular"/>
      <w:color w:val="000000" w:themeColor="accent6"/>
    </w:rPr>
  </w:style>
  <w:style w:type="character" w:customStyle="1" w:styleId="Heading2Char">
    <w:name w:val="Heading 2 Char"/>
    <w:basedOn w:val="DefaultParagraphFont"/>
    <w:link w:val="Heading2"/>
    <w:uiPriority w:val="9"/>
    <w:rsid w:val="00BD4CB6"/>
    <w:rPr>
      <w:rFonts w:asciiTheme="majorHAnsi" w:eastAsiaTheme="majorEastAsia" w:hAnsiTheme="majorHAnsi" w:cstheme="majorBidi"/>
      <w:b/>
      <w:bCs/>
      <w:color w:val="00788A" w:themeColor="accent1"/>
      <w:sz w:val="26"/>
      <w:szCs w:val="26"/>
    </w:rPr>
  </w:style>
  <w:style w:type="character" w:customStyle="1" w:styleId="Heading3Char">
    <w:name w:val="Heading 3 Char"/>
    <w:basedOn w:val="DefaultParagraphFont"/>
    <w:link w:val="Heading3"/>
    <w:uiPriority w:val="9"/>
    <w:rsid w:val="000B5DC6"/>
    <w:rPr>
      <w:rFonts w:asciiTheme="majorHAnsi" w:eastAsiaTheme="majorEastAsia" w:hAnsiTheme="majorHAnsi" w:cstheme="majorBidi"/>
      <w:bCs/>
      <w:color w:val="005967" w:themeColor="accent1" w:themeShade="BF"/>
      <w:sz w:val="24"/>
    </w:rPr>
  </w:style>
  <w:style w:type="character" w:customStyle="1" w:styleId="Heading5Char">
    <w:name w:val="Heading 5 Char"/>
    <w:basedOn w:val="DefaultParagraphFont"/>
    <w:link w:val="Heading5"/>
    <w:rsid w:val="001E305E"/>
    <w:rPr>
      <w:rFonts w:ascii="Arial" w:eastAsia="Times New Roman" w:hAnsi="Arial"/>
      <w:b/>
      <w:sz w:val="22"/>
    </w:rPr>
  </w:style>
  <w:style w:type="paragraph" w:styleId="BodyText3">
    <w:name w:val="Body Text 3"/>
    <w:basedOn w:val="Normal"/>
    <w:link w:val="BodyText3Char"/>
    <w:rsid w:val="001E305E"/>
    <w:rPr>
      <w:sz w:val="20"/>
    </w:rPr>
  </w:style>
  <w:style w:type="character" w:customStyle="1" w:styleId="BodyText3Char">
    <w:name w:val="Body Text 3 Char"/>
    <w:basedOn w:val="DefaultParagraphFont"/>
    <w:link w:val="BodyText3"/>
    <w:rsid w:val="001E305E"/>
    <w:rPr>
      <w:rFonts w:ascii="Arial" w:eastAsia="Times New Roman" w:hAnsi="Arial"/>
    </w:rPr>
  </w:style>
  <w:style w:type="character" w:customStyle="1" w:styleId="Heading1Char">
    <w:name w:val="Heading 1 Char"/>
    <w:basedOn w:val="DefaultParagraphFont"/>
    <w:link w:val="Heading1"/>
    <w:uiPriority w:val="9"/>
    <w:rsid w:val="000B5DC6"/>
    <w:rPr>
      <w:rFonts w:asciiTheme="majorHAnsi" w:eastAsiaTheme="majorEastAsia" w:hAnsiTheme="majorHAnsi" w:cstheme="majorBidi"/>
      <w:color w:val="005967" w:themeColor="accent1" w:themeShade="BF"/>
      <w:sz w:val="32"/>
      <w:szCs w:val="32"/>
    </w:rPr>
  </w:style>
  <w:style w:type="paragraph" w:styleId="NormalWeb">
    <w:name w:val="Normal (Web)"/>
    <w:basedOn w:val="Normal"/>
    <w:uiPriority w:val="99"/>
    <w:semiHidden/>
    <w:unhideWhenUsed/>
    <w:rsid w:val="00B607F1"/>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B607F1"/>
    <w:rPr>
      <w:b/>
      <w:bCs/>
    </w:rPr>
  </w:style>
  <w:style w:type="paragraph" w:styleId="TOCHeading">
    <w:name w:val="TOC Heading"/>
    <w:basedOn w:val="Heading1"/>
    <w:next w:val="Normal"/>
    <w:uiPriority w:val="39"/>
    <w:unhideWhenUsed/>
    <w:qFormat/>
    <w:rsid w:val="00B6100B"/>
    <w:pPr>
      <w:spacing w:line="259" w:lineRule="auto"/>
      <w:outlineLvl w:val="9"/>
    </w:pPr>
    <w:rPr>
      <w:lang w:val="en-US" w:eastAsia="en-US"/>
    </w:rPr>
  </w:style>
  <w:style w:type="paragraph" w:styleId="TOC1">
    <w:name w:val="toc 1"/>
    <w:basedOn w:val="Normal"/>
    <w:next w:val="Normal"/>
    <w:autoRedefine/>
    <w:uiPriority w:val="39"/>
    <w:unhideWhenUsed/>
    <w:rsid w:val="00B6100B"/>
    <w:pPr>
      <w:spacing w:after="100"/>
    </w:pPr>
  </w:style>
  <w:style w:type="character" w:styleId="Hyperlink">
    <w:name w:val="Hyperlink"/>
    <w:basedOn w:val="DefaultParagraphFont"/>
    <w:uiPriority w:val="99"/>
    <w:unhideWhenUsed/>
    <w:rsid w:val="00B6100B"/>
    <w:rPr>
      <w:color w:val="0070C0" w:themeColor="hyperlink"/>
      <w:u w:val="single"/>
    </w:rPr>
  </w:style>
  <w:style w:type="paragraph" w:styleId="TOC2">
    <w:name w:val="toc 2"/>
    <w:basedOn w:val="Normal"/>
    <w:next w:val="Normal"/>
    <w:autoRedefine/>
    <w:uiPriority w:val="39"/>
    <w:unhideWhenUsed/>
    <w:rsid w:val="002F6E38"/>
    <w:pPr>
      <w:spacing w:after="100"/>
      <w:ind w:left="220"/>
    </w:pPr>
  </w:style>
  <w:style w:type="paragraph" w:styleId="TOC3">
    <w:name w:val="toc 3"/>
    <w:basedOn w:val="Normal"/>
    <w:next w:val="Normal"/>
    <w:autoRedefine/>
    <w:uiPriority w:val="39"/>
    <w:unhideWhenUsed/>
    <w:rsid w:val="00A64D9A"/>
    <w:pPr>
      <w:spacing w:after="100"/>
      <w:ind w:left="440"/>
    </w:pPr>
  </w:style>
  <w:style w:type="paragraph" w:customStyle="1" w:styleId="Body">
    <w:name w:val="Body"/>
    <w:basedOn w:val="Normal"/>
    <w:link w:val="BodyChar"/>
    <w:qFormat/>
    <w:rsid w:val="000B5DC6"/>
    <w:pPr>
      <w:spacing w:after="120" w:line="260" w:lineRule="atLeast"/>
    </w:pPr>
    <w:rPr>
      <w:rFonts w:cs="Arial"/>
    </w:rPr>
  </w:style>
  <w:style w:type="character" w:customStyle="1" w:styleId="BodyChar">
    <w:name w:val="Body Char"/>
    <w:basedOn w:val="DefaultParagraphFont"/>
    <w:link w:val="Body"/>
    <w:rsid w:val="000B5DC6"/>
    <w:rPr>
      <w:rFonts w:ascii="Arial" w:eastAsia="Times New Roman" w:hAnsi="Arial" w:cs="Arial"/>
      <w:sz w:val="22"/>
    </w:rPr>
  </w:style>
  <w:style w:type="character" w:styleId="UnresolvedMention">
    <w:name w:val="Unresolved Mention"/>
    <w:basedOn w:val="DefaultParagraphFont"/>
    <w:uiPriority w:val="99"/>
    <w:semiHidden/>
    <w:unhideWhenUsed/>
    <w:rsid w:val="00C432A7"/>
    <w:rPr>
      <w:color w:val="605E5C"/>
      <w:shd w:val="clear" w:color="auto" w:fill="E1DFDD"/>
    </w:rPr>
  </w:style>
  <w:style w:type="character" w:styleId="FollowedHyperlink">
    <w:name w:val="FollowedHyperlink"/>
    <w:basedOn w:val="DefaultParagraphFont"/>
    <w:uiPriority w:val="99"/>
    <w:semiHidden/>
    <w:unhideWhenUsed/>
    <w:rsid w:val="00D34BEB"/>
    <w:rPr>
      <w:color w:val="00206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076">
      <w:bodyDiv w:val="1"/>
      <w:marLeft w:val="0"/>
      <w:marRight w:val="0"/>
      <w:marTop w:val="0"/>
      <w:marBottom w:val="0"/>
      <w:divBdr>
        <w:top w:val="none" w:sz="0" w:space="0" w:color="auto"/>
        <w:left w:val="none" w:sz="0" w:space="0" w:color="auto"/>
        <w:bottom w:val="none" w:sz="0" w:space="0" w:color="auto"/>
        <w:right w:val="none" w:sz="0" w:space="0" w:color="auto"/>
      </w:divBdr>
    </w:div>
    <w:div w:id="34620455">
      <w:bodyDiv w:val="1"/>
      <w:marLeft w:val="0"/>
      <w:marRight w:val="0"/>
      <w:marTop w:val="0"/>
      <w:marBottom w:val="0"/>
      <w:divBdr>
        <w:top w:val="none" w:sz="0" w:space="0" w:color="auto"/>
        <w:left w:val="none" w:sz="0" w:space="0" w:color="auto"/>
        <w:bottom w:val="none" w:sz="0" w:space="0" w:color="auto"/>
        <w:right w:val="none" w:sz="0" w:space="0" w:color="auto"/>
      </w:divBdr>
    </w:div>
    <w:div w:id="79186194">
      <w:bodyDiv w:val="1"/>
      <w:marLeft w:val="0"/>
      <w:marRight w:val="0"/>
      <w:marTop w:val="0"/>
      <w:marBottom w:val="0"/>
      <w:divBdr>
        <w:top w:val="none" w:sz="0" w:space="0" w:color="auto"/>
        <w:left w:val="none" w:sz="0" w:space="0" w:color="auto"/>
        <w:bottom w:val="none" w:sz="0" w:space="0" w:color="auto"/>
        <w:right w:val="none" w:sz="0" w:space="0" w:color="auto"/>
      </w:divBdr>
    </w:div>
    <w:div w:id="97142696">
      <w:bodyDiv w:val="1"/>
      <w:marLeft w:val="0"/>
      <w:marRight w:val="0"/>
      <w:marTop w:val="0"/>
      <w:marBottom w:val="0"/>
      <w:divBdr>
        <w:top w:val="none" w:sz="0" w:space="0" w:color="auto"/>
        <w:left w:val="none" w:sz="0" w:space="0" w:color="auto"/>
        <w:bottom w:val="none" w:sz="0" w:space="0" w:color="auto"/>
        <w:right w:val="none" w:sz="0" w:space="0" w:color="auto"/>
      </w:divBdr>
    </w:div>
    <w:div w:id="104859634">
      <w:bodyDiv w:val="1"/>
      <w:marLeft w:val="0"/>
      <w:marRight w:val="0"/>
      <w:marTop w:val="0"/>
      <w:marBottom w:val="0"/>
      <w:divBdr>
        <w:top w:val="none" w:sz="0" w:space="0" w:color="auto"/>
        <w:left w:val="none" w:sz="0" w:space="0" w:color="auto"/>
        <w:bottom w:val="none" w:sz="0" w:space="0" w:color="auto"/>
        <w:right w:val="none" w:sz="0" w:space="0" w:color="auto"/>
      </w:divBdr>
    </w:div>
    <w:div w:id="152837244">
      <w:bodyDiv w:val="1"/>
      <w:marLeft w:val="0"/>
      <w:marRight w:val="0"/>
      <w:marTop w:val="0"/>
      <w:marBottom w:val="0"/>
      <w:divBdr>
        <w:top w:val="none" w:sz="0" w:space="0" w:color="auto"/>
        <w:left w:val="none" w:sz="0" w:space="0" w:color="auto"/>
        <w:bottom w:val="none" w:sz="0" w:space="0" w:color="auto"/>
        <w:right w:val="none" w:sz="0" w:space="0" w:color="auto"/>
      </w:divBdr>
    </w:div>
    <w:div w:id="165485425">
      <w:bodyDiv w:val="1"/>
      <w:marLeft w:val="0"/>
      <w:marRight w:val="0"/>
      <w:marTop w:val="0"/>
      <w:marBottom w:val="0"/>
      <w:divBdr>
        <w:top w:val="none" w:sz="0" w:space="0" w:color="auto"/>
        <w:left w:val="none" w:sz="0" w:space="0" w:color="auto"/>
        <w:bottom w:val="none" w:sz="0" w:space="0" w:color="auto"/>
        <w:right w:val="none" w:sz="0" w:space="0" w:color="auto"/>
      </w:divBdr>
    </w:div>
    <w:div w:id="182714727">
      <w:bodyDiv w:val="1"/>
      <w:marLeft w:val="0"/>
      <w:marRight w:val="0"/>
      <w:marTop w:val="0"/>
      <w:marBottom w:val="0"/>
      <w:divBdr>
        <w:top w:val="none" w:sz="0" w:space="0" w:color="auto"/>
        <w:left w:val="none" w:sz="0" w:space="0" w:color="auto"/>
        <w:bottom w:val="none" w:sz="0" w:space="0" w:color="auto"/>
        <w:right w:val="none" w:sz="0" w:space="0" w:color="auto"/>
      </w:divBdr>
    </w:div>
    <w:div w:id="195386142">
      <w:bodyDiv w:val="1"/>
      <w:marLeft w:val="0"/>
      <w:marRight w:val="0"/>
      <w:marTop w:val="0"/>
      <w:marBottom w:val="0"/>
      <w:divBdr>
        <w:top w:val="none" w:sz="0" w:space="0" w:color="auto"/>
        <w:left w:val="none" w:sz="0" w:space="0" w:color="auto"/>
        <w:bottom w:val="none" w:sz="0" w:space="0" w:color="auto"/>
        <w:right w:val="none" w:sz="0" w:space="0" w:color="auto"/>
      </w:divBdr>
    </w:div>
    <w:div w:id="208954041">
      <w:bodyDiv w:val="1"/>
      <w:marLeft w:val="0"/>
      <w:marRight w:val="0"/>
      <w:marTop w:val="0"/>
      <w:marBottom w:val="0"/>
      <w:divBdr>
        <w:top w:val="none" w:sz="0" w:space="0" w:color="auto"/>
        <w:left w:val="none" w:sz="0" w:space="0" w:color="auto"/>
        <w:bottom w:val="none" w:sz="0" w:space="0" w:color="auto"/>
        <w:right w:val="none" w:sz="0" w:space="0" w:color="auto"/>
      </w:divBdr>
      <w:divsChild>
        <w:div w:id="1009214070">
          <w:marLeft w:val="0"/>
          <w:marRight w:val="0"/>
          <w:marTop w:val="0"/>
          <w:marBottom w:val="210"/>
          <w:divBdr>
            <w:top w:val="none" w:sz="0" w:space="0" w:color="auto"/>
            <w:left w:val="none" w:sz="0" w:space="0" w:color="auto"/>
            <w:bottom w:val="none" w:sz="0" w:space="0" w:color="auto"/>
            <w:right w:val="none" w:sz="0" w:space="0" w:color="auto"/>
          </w:divBdr>
        </w:div>
        <w:div w:id="1451391872">
          <w:marLeft w:val="0"/>
          <w:marRight w:val="0"/>
          <w:marTop w:val="0"/>
          <w:marBottom w:val="210"/>
          <w:divBdr>
            <w:top w:val="none" w:sz="0" w:space="0" w:color="auto"/>
            <w:left w:val="none" w:sz="0" w:space="0" w:color="auto"/>
            <w:bottom w:val="none" w:sz="0" w:space="0" w:color="auto"/>
            <w:right w:val="none" w:sz="0" w:space="0" w:color="auto"/>
          </w:divBdr>
        </w:div>
      </w:divsChild>
    </w:div>
    <w:div w:id="217400787">
      <w:bodyDiv w:val="1"/>
      <w:marLeft w:val="0"/>
      <w:marRight w:val="0"/>
      <w:marTop w:val="0"/>
      <w:marBottom w:val="0"/>
      <w:divBdr>
        <w:top w:val="none" w:sz="0" w:space="0" w:color="auto"/>
        <w:left w:val="none" w:sz="0" w:space="0" w:color="auto"/>
        <w:bottom w:val="none" w:sz="0" w:space="0" w:color="auto"/>
        <w:right w:val="none" w:sz="0" w:space="0" w:color="auto"/>
      </w:divBdr>
    </w:div>
    <w:div w:id="217865927">
      <w:bodyDiv w:val="1"/>
      <w:marLeft w:val="0"/>
      <w:marRight w:val="0"/>
      <w:marTop w:val="0"/>
      <w:marBottom w:val="0"/>
      <w:divBdr>
        <w:top w:val="none" w:sz="0" w:space="0" w:color="auto"/>
        <w:left w:val="none" w:sz="0" w:space="0" w:color="auto"/>
        <w:bottom w:val="none" w:sz="0" w:space="0" w:color="auto"/>
        <w:right w:val="none" w:sz="0" w:space="0" w:color="auto"/>
      </w:divBdr>
    </w:div>
    <w:div w:id="246769281">
      <w:bodyDiv w:val="1"/>
      <w:marLeft w:val="0"/>
      <w:marRight w:val="0"/>
      <w:marTop w:val="0"/>
      <w:marBottom w:val="0"/>
      <w:divBdr>
        <w:top w:val="none" w:sz="0" w:space="0" w:color="auto"/>
        <w:left w:val="none" w:sz="0" w:space="0" w:color="auto"/>
        <w:bottom w:val="none" w:sz="0" w:space="0" w:color="auto"/>
        <w:right w:val="none" w:sz="0" w:space="0" w:color="auto"/>
      </w:divBdr>
    </w:div>
    <w:div w:id="258608133">
      <w:bodyDiv w:val="1"/>
      <w:marLeft w:val="0"/>
      <w:marRight w:val="0"/>
      <w:marTop w:val="0"/>
      <w:marBottom w:val="0"/>
      <w:divBdr>
        <w:top w:val="none" w:sz="0" w:space="0" w:color="auto"/>
        <w:left w:val="none" w:sz="0" w:space="0" w:color="auto"/>
        <w:bottom w:val="none" w:sz="0" w:space="0" w:color="auto"/>
        <w:right w:val="none" w:sz="0" w:space="0" w:color="auto"/>
      </w:divBdr>
    </w:div>
    <w:div w:id="265626751">
      <w:bodyDiv w:val="1"/>
      <w:marLeft w:val="0"/>
      <w:marRight w:val="0"/>
      <w:marTop w:val="0"/>
      <w:marBottom w:val="0"/>
      <w:divBdr>
        <w:top w:val="none" w:sz="0" w:space="0" w:color="auto"/>
        <w:left w:val="none" w:sz="0" w:space="0" w:color="auto"/>
        <w:bottom w:val="none" w:sz="0" w:space="0" w:color="auto"/>
        <w:right w:val="none" w:sz="0" w:space="0" w:color="auto"/>
      </w:divBdr>
    </w:div>
    <w:div w:id="277952550">
      <w:bodyDiv w:val="1"/>
      <w:marLeft w:val="0"/>
      <w:marRight w:val="0"/>
      <w:marTop w:val="0"/>
      <w:marBottom w:val="0"/>
      <w:divBdr>
        <w:top w:val="none" w:sz="0" w:space="0" w:color="auto"/>
        <w:left w:val="none" w:sz="0" w:space="0" w:color="auto"/>
        <w:bottom w:val="none" w:sz="0" w:space="0" w:color="auto"/>
        <w:right w:val="none" w:sz="0" w:space="0" w:color="auto"/>
      </w:divBdr>
    </w:div>
    <w:div w:id="279068858">
      <w:bodyDiv w:val="1"/>
      <w:marLeft w:val="0"/>
      <w:marRight w:val="0"/>
      <w:marTop w:val="0"/>
      <w:marBottom w:val="0"/>
      <w:divBdr>
        <w:top w:val="none" w:sz="0" w:space="0" w:color="auto"/>
        <w:left w:val="none" w:sz="0" w:space="0" w:color="auto"/>
        <w:bottom w:val="none" w:sz="0" w:space="0" w:color="auto"/>
        <w:right w:val="none" w:sz="0" w:space="0" w:color="auto"/>
      </w:divBdr>
    </w:div>
    <w:div w:id="333384829">
      <w:bodyDiv w:val="1"/>
      <w:marLeft w:val="0"/>
      <w:marRight w:val="0"/>
      <w:marTop w:val="0"/>
      <w:marBottom w:val="0"/>
      <w:divBdr>
        <w:top w:val="none" w:sz="0" w:space="0" w:color="auto"/>
        <w:left w:val="none" w:sz="0" w:space="0" w:color="auto"/>
        <w:bottom w:val="none" w:sz="0" w:space="0" w:color="auto"/>
        <w:right w:val="none" w:sz="0" w:space="0" w:color="auto"/>
      </w:divBdr>
    </w:div>
    <w:div w:id="366639122">
      <w:bodyDiv w:val="1"/>
      <w:marLeft w:val="0"/>
      <w:marRight w:val="0"/>
      <w:marTop w:val="0"/>
      <w:marBottom w:val="0"/>
      <w:divBdr>
        <w:top w:val="none" w:sz="0" w:space="0" w:color="auto"/>
        <w:left w:val="none" w:sz="0" w:space="0" w:color="auto"/>
        <w:bottom w:val="none" w:sz="0" w:space="0" w:color="auto"/>
        <w:right w:val="none" w:sz="0" w:space="0" w:color="auto"/>
      </w:divBdr>
    </w:div>
    <w:div w:id="366806541">
      <w:bodyDiv w:val="1"/>
      <w:marLeft w:val="0"/>
      <w:marRight w:val="0"/>
      <w:marTop w:val="0"/>
      <w:marBottom w:val="0"/>
      <w:divBdr>
        <w:top w:val="none" w:sz="0" w:space="0" w:color="auto"/>
        <w:left w:val="none" w:sz="0" w:space="0" w:color="auto"/>
        <w:bottom w:val="none" w:sz="0" w:space="0" w:color="auto"/>
        <w:right w:val="none" w:sz="0" w:space="0" w:color="auto"/>
      </w:divBdr>
    </w:div>
    <w:div w:id="374428610">
      <w:bodyDiv w:val="1"/>
      <w:marLeft w:val="0"/>
      <w:marRight w:val="0"/>
      <w:marTop w:val="0"/>
      <w:marBottom w:val="0"/>
      <w:divBdr>
        <w:top w:val="none" w:sz="0" w:space="0" w:color="auto"/>
        <w:left w:val="none" w:sz="0" w:space="0" w:color="auto"/>
        <w:bottom w:val="none" w:sz="0" w:space="0" w:color="auto"/>
        <w:right w:val="none" w:sz="0" w:space="0" w:color="auto"/>
      </w:divBdr>
    </w:div>
    <w:div w:id="384450351">
      <w:bodyDiv w:val="1"/>
      <w:marLeft w:val="0"/>
      <w:marRight w:val="0"/>
      <w:marTop w:val="0"/>
      <w:marBottom w:val="0"/>
      <w:divBdr>
        <w:top w:val="none" w:sz="0" w:space="0" w:color="auto"/>
        <w:left w:val="none" w:sz="0" w:space="0" w:color="auto"/>
        <w:bottom w:val="none" w:sz="0" w:space="0" w:color="auto"/>
        <w:right w:val="none" w:sz="0" w:space="0" w:color="auto"/>
      </w:divBdr>
    </w:div>
    <w:div w:id="394470710">
      <w:bodyDiv w:val="1"/>
      <w:marLeft w:val="0"/>
      <w:marRight w:val="0"/>
      <w:marTop w:val="0"/>
      <w:marBottom w:val="0"/>
      <w:divBdr>
        <w:top w:val="none" w:sz="0" w:space="0" w:color="auto"/>
        <w:left w:val="none" w:sz="0" w:space="0" w:color="auto"/>
        <w:bottom w:val="none" w:sz="0" w:space="0" w:color="auto"/>
        <w:right w:val="none" w:sz="0" w:space="0" w:color="auto"/>
      </w:divBdr>
    </w:div>
    <w:div w:id="405995941">
      <w:bodyDiv w:val="1"/>
      <w:marLeft w:val="0"/>
      <w:marRight w:val="0"/>
      <w:marTop w:val="0"/>
      <w:marBottom w:val="0"/>
      <w:divBdr>
        <w:top w:val="none" w:sz="0" w:space="0" w:color="auto"/>
        <w:left w:val="none" w:sz="0" w:space="0" w:color="auto"/>
        <w:bottom w:val="none" w:sz="0" w:space="0" w:color="auto"/>
        <w:right w:val="none" w:sz="0" w:space="0" w:color="auto"/>
      </w:divBdr>
    </w:div>
    <w:div w:id="409887627">
      <w:bodyDiv w:val="1"/>
      <w:marLeft w:val="0"/>
      <w:marRight w:val="0"/>
      <w:marTop w:val="0"/>
      <w:marBottom w:val="0"/>
      <w:divBdr>
        <w:top w:val="none" w:sz="0" w:space="0" w:color="auto"/>
        <w:left w:val="none" w:sz="0" w:space="0" w:color="auto"/>
        <w:bottom w:val="none" w:sz="0" w:space="0" w:color="auto"/>
        <w:right w:val="none" w:sz="0" w:space="0" w:color="auto"/>
      </w:divBdr>
    </w:div>
    <w:div w:id="441999530">
      <w:bodyDiv w:val="1"/>
      <w:marLeft w:val="0"/>
      <w:marRight w:val="0"/>
      <w:marTop w:val="0"/>
      <w:marBottom w:val="0"/>
      <w:divBdr>
        <w:top w:val="none" w:sz="0" w:space="0" w:color="auto"/>
        <w:left w:val="none" w:sz="0" w:space="0" w:color="auto"/>
        <w:bottom w:val="none" w:sz="0" w:space="0" w:color="auto"/>
        <w:right w:val="none" w:sz="0" w:space="0" w:color="auto"/>
      </w:divBdr>
    </w:div>
    <w:div w:id="446655730">
      <w:bodyDiv w:val="1"/>
      <w:marLeft w:val="0"/>
      <w:marRight w:val="0"/>
      <w:marTop w:val="0"/>
      <w:marBottom w:val="0"/>
      <w:divBdr>
        <w:top w:val="none" w:sz="0" w:space="0" w:color="auto"/>
        <w:left w:val="none" w:sz="0" w:space="0" w:color="auto"/>
        <w:bottom w:val="none" w:sz="0" w:space="0" w:color="auto"/>
        <w:right w:val="none" w:sz="0" w:space="0" w:color="auto"/>
      </w:divBdr>
    </w:div>
    <w:div w:id="451048971">
      <w:bodyDiv w:val="1"/>
      <w:marLeft w:val="0"/>
      <w:marRight w:val="0"/>
      <w:marTop w:val="0"/>
      <w:marBottom w:val="0"/>
      <w:divBdr>
        <w:top w:val="none" w:sz="0" w:space="0" w:color="auto"/>
        <w:left w:val="none" w:sz="0" w:space="0" w:color="auto"/>
        <w:bottom w:val="none" w:sz="0" w:space="0" w:color="auto"/>
        <w:right w:val="none" w:sz="0" w:space="0" w:color="auto"/>
      </w:divBdr>
    </w:div>
    <w:div w:id="492065892">
      <w:bodyDiv w:val="1"/>
      <w:marLeft w:val="0"/>
      <w:marRight w:val="0"/>
      <w:marTop w:val="0"/>
      <w:marBottom w:val="0"/>
      <w:divBdr>
        <w:top w:val="none" w:sz="0" w:space="0" w:color="auto"/>
        <w:left w:val="none" w:sz="0" w:space="0" w:color="auto"/>
        <w:bottom w:val="none" w:sz="0" w:space="0" w:color="auto"/>
        <w:right w:val="none" w:sz="0" w:space="0" w:color="auto"/>
      </w:divBdr>
    </w:div>
    <w:div w:id="494419670">
      <w:bodyDiv w:val="1"/>
      <w:marLeft w:val="0"/>
      <w:marRight w:val="0"/>
      <w:marTop w:val="0"/>
      <w:marBottom w:val="0"/>
      <w:divBdr>
        <w:top w:val="none" w:sz="0" w:space="0" w:color="auto"/>
        <w:left w:val="none" w:sz="0" w:space="0" w:color="auto"/>
        <w:bottom w:val="none" w:sz="0" w:space="0" w:color="auto"/>
        <w:right w:val="none" w:sz="0" w:space="0" w:color="auto"/>
      </w:divBdr>
    </w:div>
    <w:div w:id="499809485">
      <w:bodyDiv w:val="1"/>
      <w:marLeft w:val="0"/>
      <w:marRight w:val="0"/>
      <w:marTop w:val="0"/>
      <w:marBottom w:val="0"/>
      <w:divBdr>
        <w:top w:val="none" w:sz="0" w:space="0" w:color="auto"/>
        <w:left w:val="none" w:sz="0" w:space="0" w:color="auto"/>
        <w:bottom w:val="none" w:sz="0" w:space="0" w:color="auto"/>
        <w:right w:val="none" w:sz="0" w:space="0" w:color="auto"/>
      </w:divBdr>
    </w:div>
    <w:div w:id="554196261">
      <w:bodyDiv w:val="1"/>
      <w:marLeft w:val="0"/>
      <w:marRight w:val="0"/>
      <w:marTop w:val="0"/>
      <w:marBottom w:val="0"/>
      <w:divBdr>
        <w:top w:val="none" w:sz="0" w:space="0" w:color="auto"/>
        <w:left w:val="none" w:sz="0" w:space="0" w:color="auto"/>
        <w:bottom w:val="none" w:sz="0" w:space="0" w:color="auto"/>
        <w:right w:val="none" w:sz="0" w:space="0" w:color="auto"/>
      </w:divBdr>
    </w:div>
    <w:div w:id="625700844">
      <w:bodyDiv w:val="1"/>
      <w:marLeft w:val="0"/>
      <w:marRight w:val="0"/>
      <w:marTop w:val="0"/>
      <w:marBottom w:val="0"/>
      <w:divBdr>
        <w:top w:val="none" w:sz="0" w:space="0" w:color="auto"/>
        <w:left w:val="none" w:sz="0" w:space="0" w:color="auto"/>
        <w:bottom w:val="none" w:sz="0" w:space="0" w:color="auto"/>
        <w:right w:val="none" w:sz="0" w:space="0" w:color="auto"/>
      </w:divBdr>
    </w:div>
    <w:div w:id="626592306">
      <w:bodyDiv w:val="1"/>
      <w:marLeft w:val="0"/>
      <w:marRight w:val="0"/>
      <w:marTop w:val="0"/>
      <w:marBottom w:val="0"/>
      <w:divBdr>
        <w:top w:val="none" w:sz="0" w:space="0" w:color="auto"/>
        <w:left w:val="none" w:sz="0" w:space="0" w:color="auto"/>
        <w:bottom w:val="none" w:sz="0" w:space="0" w:color="auto"/>
        <w:right w:val="none" w:sz="0" w:space="0" w:color="auto"/>
      </w:divBdr>
    </w:div>
    <w:div w:id="635599116">
      <w:bodyDiv w:val="1"/>
      <w:marLeft w:val="0"/>
      <w:marRight w:val="0"/>
      <w:marTop w:val="0"/>
      <w:marBottom w:val="0"/>
      <w:divBdr>
        <w:top w:val="none" w:sz="0" w:space="0" w:color="auto"/>
        <w:left w:val="none" w:sz="0" w:space="0" w:color="auto"/>
        <w:bottom w:val="none" w:sz="0" w:space="0" w:color="auto"/>
        <w:right w:val="none" w:sz="0" w:space="0" w:color="auto"/>
      </w:divBdr>
    </w:div>
    <w:div w:id="652103195">
      <w:bodyDiv w:val="1"/>
      <w:marLeft w:val="0"/>
      <w:marRight w:val="0"/>
      <w:marTop w:val="0"/>
      <w:marBottom w:val="0"/>
      <w:divBdr>
        <w:top w:val="none" w:sz="0" w:space="0" w:color="auto"/>
        <w:left w:val="none" w:sz="0" w:space="0" w:color="auto"/>
        <w:bottom w:val="none" w:sz="0" w:space="0" w:color="auto"/>
        <w:right w:val="none" w:sz="0" w:space="0" w:color="auto"/>
      </w:divBdr>
    </w:div>
    <w:div w:id="660234063">
      <w:bodyDiv w:val="1"/>
      <w:marLeft w:val="0"/>
      <w:marRight w:val="0"/>
      <w:marTop w:val="0"/>
      <w:marBottom w:val="0"/>
      <w:divBdr>
        <w:top w:val="none" w:sz="0" w:space="0" w:color="auto"/>
        <w:left w:val="none" w:sz="0" w:space="0" w:color="auto"/>
        <w:bottom w:val="none" w:sz="0" w:space="0" w:color="auto"/>
        <w:right w:val="none" w:sz="0" w:space="0" w:color="auto"/>
      </w:divBdr>
    </w:div>
    <w:div w:id="690839784">
      <w:bodyDiv w:val="1"/>
      <w:marLeft w:val="0"/>
      <w:marRight w:val="0"/>
      <w:marTop w:val="0"/>
      <w:marBottom w:val="0"/>
      <w:divBdr>
        <w:top w:val="none" w:sz="0" w:space="0" w:color="auto"/>
        <w:left w:val="none" w:sz="0" w:space="0" w:color="auto"/>
        <w:bottom w:val="none" w:sz="0" w:space="0" w:color="auto"/>
        <w:right w:val="none" w:sz="0" w:space="0" w:color="auto"/>
      </w:divBdr>
    </w:div>
    <w:div w:id="728192776">
      <w:bodyDiv w:val="1"/>
      <w:marLeft w:val="0"/>
      <w:marRight w:val="0"/>
      <w:marTop w:val="0"/>
      <w:marBottom w:val="0"/>
      <w:divBdr>
        <w:top w:val="none" w:sz="0" w:space="0" w:color="auto"/>
        <w:left w:val="none" w:sz="0" w:space="0" w:color="auto"/>
        <w:bottom w:val="none" w:sz="0" w:space="0" w:color="auto"/>
        <w:right w:val="none" w:sz="0" w:space="0" w:color="auto"/>
      </w:divBdr>
    </w:div>
    <w:div w:id="745033222">
      <w:bodyDiv w:val="1"/>
      <w:marLeft w:val="0"/>
      <w:marRight w:val="0"/>
      <w:marTop w:val="0"/>
      <w:marBottom w:val="0"/>
      <w:divBdr>
        <w:top w:val="none" w:sz="0" w:space="0" w:color="auto"/>
        <w:left w:val="none" w:sz="0" w:space="0" w:color="auto"/>
        <w:bottom w:val="none" w:sz="0" w:space="0" w:color="auto"/>
        <w:right w:val="none" w:sz="0" w:space="0" w:color="auto"/>
      </w:divBdr>
    </w:div>
    <w:div w:id="759251067">
      <w:bodyDiv w:val="1"/>
      <w:marLeft w:val="0"/>
      <w:marRight w:val="0"/>
      <w:marTop w:val="0"/>
      <w:marBottom w:val="0"/>
      <w:divBdr>
        <w:top w:val="none" w:sz="0" w:space="0" w:color="auto"/>
        <w:left w:val="none" w:sz="0" w:space="0" w:color="auto"/>
        <w:bottom w:val="none" w:sz="0" w:space="0" w:color="auto"/>
        <w:right w:val="none" w:sz="0" w:space="0" w:color="auto"/>
      </w:divBdr>
    </w:div>
    <w:div w:id="806364247">
      <w:bodyDiv w:val="1"/>
      <w:marLeft w:val="0"/>
      <w:marRight w:val="0"/>
      <w:marTop w:val="0"/>
      <w:marBottom w:val="0"/>
      <w:divBdr>
        <w:top w:val="none" w:sz="0" w:space="0" w:color="auto"/>
        <w:left w:val="none" w:sz="0" w:space="0" w:color="auto"/>
        <w:bottom w:val="none" w:sz="0" w:space="0" w:color="auto"/>
        <w:right w:val="none" w:sz="0" w:space="0" w:color="auto"/>
      </w:divBdr>
    </w:div>
    <w:div w:id="809175650">
      <w:bodyDiv w:val="1"/>
      <w:marLeft w:val="0"/>
      <w:marRight w:val="0"/>
      <w:marTop w:val="0"/>
      <w:marBottom w:val="0"/>
      <w:divBdr>
        <w:top w:val="none" w:sz="0" w:space="0" w:color="auto"/>
        <w:left w:val="none" w:sz="0" w:space="0" w:color="auto"/>
        <w:bottom w:val="none" w:sz="0" w:space="0" w:color="auto"/>
        <w:right w:val="none" w:sz="0" w:space="0" w:color="auto"/>
      </w:divBdr>
    </w:div>
    <w:div w:id="831797834">
      <w:bodyDiv w:val="1"/>
      <w:marLeft w:val="0"/>
      <w:marRight w:val="0"/>
      <w:marTop w:val="0"/>
      <w:marBottom w:val="0"/>
      <w:divBdr>
        <w:top w:val="none" w:sz="0" w:space="0" w:color="auto"/>
        <w:left w:val="none" w:sz="0" w:space="0" w:color="auto"/>
        <w:bottom w:val="none" w:sz="0" w:space="0" w:color="auto"/>
        <w:right w:val="none" w:sz="0" w:space="0" w:color="auto"/>
      </w:divBdr>
    </w:div>
    <w:div w:id="898788813">
      <w:bodyDiv w:val="1"/>
      <w:marLeft w:val="0"/>
      <w:marRight w:val="0"/>
      <w:marTop w:val="0"/>
      <w:marBottom w:val="0"/>
      <w:divBdr>
        <w:top w:val="none" w:sz="0" w:space="0" w:color="auto"/>
        <w:left w:val="none" w:sz="0" w:space="0" w:color="auto"/>
        <w:bottom w:val="none" w:sz="0" w:space="0" w:color="auto"/>
        <w:right w:val="none" w:sz="0" w:space="0" w:color="auto"/>
      </w:divBdr>
    </w:div>
    <w:div w:id="965505031">
      <w:bodyDiv w:val="1"/>
      <w:marLeft w:val="0"/>
      <w:marRight w:val="0"/>
      <w:marTop w:val="0"/>
      <w:marBottom w:val="0"/>
      <w:divBdr>
        <w:top w:val="none" w:sz="0" w:space="0" w:color="auto"/>
        <w:left w:val="none" w:sz="0" w:space="0" w:color="auto"/>
        <w:bottom w:val="none" w:sz="0" w:space="0" w:color="auto"/>
        <w:right w:val="none" w:sz="0" w:space="0" w:color="auto"/>
      </w:divBdr>
    </w:div>
    <w:div w:id="977078038">
      <w:bodyDiv w:val="1"/>
      <w:marLeft w:val="0"/>
      <w:marRight w:val="0"/>
      <w:marTop w:val="0"/>
      <w:marBottom w:val="0"/>
      <w:divBdr>
        <w:top w:val="none" w:sz="0" w:space="0" w:color="auto"/>
        <w:left w:val="none" w:sz="0" w:space="0" w:color="auto"/>
        <w:bottom w:val="none" w:sz="0" w:space="0" w:color="auto"/>
        <w:right w:val="none" w:sz="0" w:space="0" w:color="auto"/>
      </w:divBdr>
    </w:div>
    <w:div w:id="999163795">
      <w:bodyDiv w:val="1"/>
      <w:marLeft w:val="0"/>
      <w:marRight w:val="0"/>
      <w:marTop w:val="0"/>
      <w:marBottom w:val="0"/>
      <w:divBdr>
        <w:top w:val="none" w:sz="0" w:space="0" w:color="auto"/>
        <w:left w:val="none" w:sz="0" w:space="0" w:color="auto"/>
        <w:bottom w:val="none" w:sz="0" w:space="0" w:color="auto"/>
        <w:right w:val="none" w:sz="0" w:space="0" w:color="auto"/>
      </w:divBdr>
    </w:div>
    <w:div w:id="1010184610">
      <w:bodyDiv w:val="1"/>
      <w:marLeft w:val="0"/>
      <w:marRight w:val="0"/>
      <w:marTop w:val="0"/>
      <w:marBottom w:val="0"/>
      <w:divBdr>
        <w:top w:val="none" w:sz="0" w:space="0" w:color="auto"/>
        <w:left w:val="none" w:sz="0" w:space="0" w:color="auto"/>
        <w:bottom w:val="none" w:sz="0" w:space="0" w:color="auto"/>
        <w:right w:val="none" w:sz="0" w:space="0" w:color="auto"/>
      </w:divBdr>
    </w:div>
    <w:div w:id="1030685225">
      <w:bodyDiv w:val="1"/>
      <w:marLeft w:val="0"/>
      <w:marRight w:val="0"/>
      <w:marTop w:val="0"/>
      <w:marBottom w:val="0"/>
      <w:divBdr>
        <w:top w:val="none" w:sz="0" w:space="0" w:color="auto"/>
        <w:left w:val="none" w:sz="0" w:space="0" w:color="auto"/>
        <w:bottom w:val="none" w:sz="0" w:space="0" w:color="auto"/>
        <w:right w:val="none" w:sz="0" w:space="0" w:color="auto"/>
      </w:divBdr>
    </w:div>
    <w:div w:id="1033385685">
      <w:bodyDiv w:val="1"/>
      <w:marLeft w:val="0"/>
      <w:marRight w:val="0"/>
      <w:marTop w:val="0"/>
      <w:marBottom w:val="0"/>
      <w:divBdr>
        <w:top w:val="none" w:sz="0" w:space="0" w:color="auto"/>
        <w:left w:val="none" w:sz="0" w:space="0" w:color="auto"/>
        <w:bottom w:val="none" w:sz="0" w:space="0" w:color="auto"/>
        <w:right w:val="none" w:sz="0" w:space="0" w:color="auto"/>
      </w:divBdr>
    </w:div>
    <w:div w:id="1056859648">
      <w:bodyDiv w:val="1"/>
      <w:marLeft w:val="0"/>
      <w:marRight w:val="0"/>
      <w:marTop w:val="0"/>
      <w:marBottom w:val="0"/>
      <w:divBdr>
        <w:top w:val="none" w:sz="0" w:space="0" w:color="auto"/>
        <w:left w:val="none" w:sz="0" w:space="0" w:color="auto"/>
        <w:bottom w:val="none" w:sz="0" w:space="0" w:color="auto"/>
        <w:right w:val="none" w:sz="0" w:space="0" w:color="auto"/>
      </w:divBdr>
    </w:div>
    <w:div w:id="1058896511">
      <w:bodyDiv w:val="1"/>
      <w:marLeft w:val="0"/>
      <w:marRight w:val="0"/>
      <w:marTop w:val="0"/>
      <w:marBottom w:val="0"/>
      <w:divBdr>
        <w:top w:val="none" w:sz="0" w:space="0" w:color="auto"/>
        <w:left w:val="none" w:sz="0" w:space="0" w:color="auto"/>
        <w:bottom w:val="none" w:sz="0" w:space="0" w:color="auto"/>
        <w:right w:val="none" w:sz="0" w:space="0" w:color="auto"/>
      </w:divBdr>
    </w:div>
    <w:div w:id="1098718232">
      <w:bodyDiv w:val="1"/>
      <w:marLeft w:val="0"/>
      <w:marRight w:val="0"/>
      <w:marTop w:val="0"/>
      <w:marBottom w:val="0"/>
      <w:divBdr>
        <w:top w:val="none" w:sz="0" w:space="0" w:color="auto"/>
        <w:left w:val="none" w:sz="0" w:space="0" w:color="auto"/>
        <w:bottom w:val="none" w:sz="0" w:space="0" w:color="auto"/>
        <w:right w:val="none" w:sz="0" w:space="0" w:color="auto"/>
      </w:divBdr>
    </w:div>
    <w:div w:id="1100637812">
      <w:bodyDiv w:val="1"/>
      <w:marLeft w:val="0"/>
      <w:marRight w:val="0"/>
      <w:marTop w:val="0"/>
      <w:marBottom w:val="0"/>
      <w:divBdr>
        <w:top w:val="none" w:sz="0" w:space="0" w:color="auto"/>
        <w:left w:val="none" w:sz="0" w:space="0" w:color="auto"/>
        <w:bottom w:val="none" w:sz="0" w:space="0" w:color="auto"/>
        <w:right w:val="none" w:sz="0" w:space="0" w:color="auto"/>
      </w:divBdr>
    </w:div>
    <w:div w:id="1111166289">
      <w:bodyDiv w:val="1"/>
      <w:marLeft w:val="0"/>
      <w:marRight w:val="0"/>
      <w:marTop w:val="0"/>
      <w:marBottom w:val="0"/>
      <w:divBdr>
        <w:top w:val="none" w:sz="0" w:space="0" w:color="auto"/>
        <w:left w:val="none" w:sz="0" w:space="0" w:color="auto"/>
        <w:bottom w:val="none" w:sz="0" w:space="0" w:color="auto"/>
        <w:right w:val="none" w:sz="0" w:space="0" w:color="auto"/>
      </w:divBdr>
      <w:divsChild>
        <w:div w:id="1169442052">
          <w:marLeft w:val="0"/>
          <w:marRight w:val="0"/>
          <w:marTop w:val="0"/>
          <w:marBottom w:val="210"/>
          <w:divBdr>
            <w:top w:val="none" w:sz="0" w:space="0" w:color="auto"/>
            <w:left w:val="none" w:sz="0" w:space="0" w:color="auto"/>
            <w:bottom w:val="none" w:sz="0" w:space="0" w:color="auto"/>
            <w:right w:val="none" w:sz="0" w:space="0" w:color="auto"/>
          </w:divBdr>
        </w:div>
        <w:div w:id="701518228">
          <w:marLeft w:val="0"/>
          <w:marRight w:val="0"/>
          <w:marTop w:val="0"/>
          <w:marBottom w:val="210"/>
          <w:divBdr>
            <w:top w:val="none" w:sz="0" w:space="0" w:color="auto"/>
            <w:left w:val="none" w:sz="0" w:space="0" w:color="auto"/>
            <w:bottom w:val="none" w:sz="0" w:space="0" w:color="auto"/>
            <w:right w:val="none" w:sz="0" w:space="0" w:color="auto"/>
          </w:divBdr>
        </w:div>
      </w:divsChild>
    </w:div>
    <w:div w:id="1128670997">
      <w:bodyDiv w:val="1"/>
      <w:marLeft w:val="0"/>
      <w:marRight w:val="0"/>
      <w:marTop w:val="0"/>
      <w:marBottom w:val="0"/>
      <w:divBdr>
        <w:top w:val="none" w:sz="0" w:space="0" w:color="auto"/>
        <w:left w:val="none" w:sz="0" w:space="0" w:color="auto"/>
        <w:bottom w:val="none" w:sz="0" w:space="0" w:color="auto"/>
        <w:right w:val="none" w:sz="0" w:space="0" w:color="auto"/>
      </w:divBdr>
    </w:div>
    <w:div w:id="1158109580">
      <w:bodyDiv w:val="1"/>
      <w:marLeft w:val="0"/>
      <w:marRight w:val="0"/>
      <w:marTop w:val="0"/>
      <w:marBottom w:val="0"/>
      <w:divBdr>
        <w:top w:val="none" w:sz="0" w:space="0" w:color="auto"/>
        <w:left w:val="none" w:sz="0" w:space="0" w:color="auto"/>
        <w:bottom w:val="none" w:sz="0" w:space="0" w:color="auto"/>
        <w:right w:val="none" w:sz="0" w:space="0" w:color="auto"/>
      </w:divBdr>
    </w:div>
    <w:div w:id="1193149426">
      <w:bodyDiv w:val="1"/>
      <w:marLeft w:val="0"/>
      <w:marRight w:val="0"/>
      <w:marTop w:val="0"/>
      <w:marBottom w:val="0"/>
      <w:divBdr>
        <w:top w:val="none" w:sz="0" w:space="0" w:color="auto"/>
        <w:left w:val="none" w:sz="0" w:space="0" w:color="auto"/>
        <w:bottom w:val="none" w:sz="0" w:space="0" w:color="auto"/>
        <w:right w:val="none" w:sz="0" w:space="0" w:color="auto"/>
      </w:divBdr>
    </w:div>
    <w:div w:id="1210604230">
      <w:bodyDiv w:val="1"/>
      <w:marLeft w:val="0"/>
      <w:marRight w:val="0"/>
      <w:marTop w:val="0"/>
      <w:marBottom w:val="0"/>
      <w:divBdr>
        <w:top w:val="none" w:sz="0" w:space="0" w:color="auto"/>
        <w:left w:val="none" w:sz="0" w:space="0" w:color="auto"/>
        <w:bottom w:val="none" w:sz="0" w:space="0" w:color="auto"/>
        <w:right w:val="none" w:sz="0" w:space="0" w:color="auto"/>
      </w:divBdr>
    </w:div>
    <w:div w:id="1214544243">
      <w:bodyDiv w:val="1"/>
      <w:marLeft w:val="0"/>
      <w:marRight w:val="0"/>
      <w:marTop w:val="0"/>
      <w:marBottom w:val="0"/>
      <w:divBdr>
        <w:top w:val="none" w:sz="0" w:space="0" w:color="auto"/>
        <w:left w:val="none" w:sz="0" w:space="0" w:color="auto"/>
        <w:bottom w:val="none" w:sz="0" w:space="0" w:color="auto"/>
        <w:right w:val="none" w:sz="0" w:space="0" w:color="auto"/>
      </w:divBdr>
    </w:div>
    <w:div w:id="1241865383">
      <w:bodyDiv w:val="1"/>
      <w:marLeft w:val="0"/>
      <w:marRight w:val="0"/>
      <w:marTop w:val="0"/>
      <w:marBottom w:val="0"/>
      <w:divBdr>
        <w:top w:val="none" w:sz="0" w:space="0" w:color="auto"/>
        <w:left w:val="none" w:sz="0" w:space="0" w:color="auto"/>
        <w:bottom w:val="none" w:sz="0" w:space="0" w:color="auto"/>
        <w:right w:val="none" w:sz="0" w:space="0" w:color="auto"/>
      </w:divBdr>
    </w:div>
    <w:div w:id="1250578899">
      <w:bodyDiv w:val="1"/>
      <w:marLeft w:val="0"/>
      <w:marRight w:val="0"/>
      <w:marTop w:val="0"/>
      <w:marBottom w:val="0"/>
      <w:divBdr>
        <w:top w:val="none" w:sz="0" w:space="0" w:color="auto"/>
        <w:left w:val="none" w:sz="0" w:space="0" w:color="auto"/>
        <w:bottom w:val="none" w:sz="0" w:space="0" w:color="auto"/>
        <w:right w:val="none" w:sz="0" w:space="0" w:color="auto"/>
      </w:divBdr>
    </w:div>
    <w:div w:id="1290404687">
      <w:bodyDiv w:val="1"/>
      <w:marLeft w:val="0"/>
      <w:marRight w:val="0"/>
      <w:marTop w:val="0"/>
      <w:marBottom w:val="0"/>
      <w:divBdr>
        <w:top w:val="none" w:sz="0" w:space="0" w:color="auto"/>
        <w:left w:val="none" w:sz="0" w:space="0" w:color="auto"/>
        <w:bottom w:val="none" w:sz="0" w:space="0" w:color="auto"/>
        <w:right w:val="none" w:sz="0" w:space="0" w:color="auto"/>
      </w:divBdr>
    </w:div>
    <w:div w:id="1303652888">
      <w:bodyDiv w:val="1"/>
      <w:marLeft w:val="0"/>
      <w:marRight w:val="0"/>
      <w:marTop w:val="0"/>
      <w:marBottom w:val="0"/>
      <w:divBdr>
        <w:top w:val="none" w:sz="0" w:space="0" w:color="auto"/>
        <w:left w:val="none" w:sz="0" w:space="0" w:color="auto"/>
        <w:bottom w:val="none" w:sz="0" w:space="0" w:color="auto"/>
        <w:right w:val="none" w:sz="0" w:space="0" w:color="auto"/>
      </w:divBdr>
    </w:div>
    <w:div w:id="1325233590">
      <w:bodyDiv w:val="1"/>
      <w:marLeft w:val="0"/>
      <w:marRight w:val="0"/>
      <w:marTop w:val="0"/>
      <w:marBottom w:val="0"/>
      <w:divBdr>
        <w:top w:val="none" w:sz="0" w:space="0" w:color="auto"/>
        <w:left w:val="none" w:sz="0" w:space="0" w:color="auto"/>
        <w:bottom w:val="none" w:sz="0" w:space="0" w:color="auto"/>
        <w:right w:val="none" w:sz="0" w:space="0" w:color="auto"/>
      </w:divBdr>
    </w:div>
    <w:div w:id="1326395862">
      <w:bodyDiv w:val="1"/>
      <w:marLeft w:val="0"/>
      <w:marRight w:val="0"/>
      <w:marTop w:val="0"/>
      <w:marBottom w:val="0"/>
      <w:divBdr>
        <w:top w:val="none" w:sz="0" w:space="0" w:color="auto"/>
        <w:left w:val="none" w:sz="0" w:space="0" w:color="auto"/>
        <w:bottom w:val="none" w:sz="0" w:space="0" w:color="auto"/>
        <w:right w:val="none" w:sz="0" w:space="0" w:color="auto"/>
      </w:divBdr>
    </w:div>
    <w:div w:id="1328435340">
      <w:bodyDiv w:val="1"/>
      <w:marLeft w:val="0"/>
      <w:marRight w:val="0"/>
      <w:marTop w:val="0"/>
      <w:marBottom w:val="0"/>
      <w:divBdr>
        <w:top w:val="none" w:sz="0" w:space="0" w:color="auto"/>
        <w:left w:val="none" w:sz="0" w:space="0" w:color="auto"/>
        <w:bottom w:val="none" w:sz="0" w:space="0" w:color="auto"/>
        <w:right w:val="none" w:sz="0" w:space="0" w:color="auto"/>
      </w:divBdr>
    </w:div>
    <w:div w:id="1347754330">
      <w:bodyDiv w:val="1"/>
      <w:marLeft w:val="0"/>
      <w:marRight w:val="0"/>
      <w:marTop w:val="0"/>
      <w:marBottom w:val="0"/>
      <w:divBdr>
        <w:top w:val="none" w:sz="0" w:space="0" w:color="auto"/>
        <w:left w:val="none" w:sz="0" w:space="0" w:color="auto"/>
        <w:bottom w:val="none" w:sz="0" w:space="0" w:color="auto"/>
        <w:right w:val="none" w:sz="0" w:space="0" w:color="auto"/>
      </w:divBdr>
    </w:div>
    <w:div w:id="1354762780">
      <w:bodyDiv w:val="1"/>
      <w:marLeft w:val="0"/>
      <w:marRight w:val="0"/>
      <w:marTop w:val="0"/>
      <w:marBottom w:val="0"/>
      <w:divBdr>
        <w:top w:val="none" w:sz="0" w:space="0" w:color="auto"/>
        <w:left w:val="none" w:sz="0" w:space="0" w:color="auto"/>
        <w:bottom w:val="none" w:sz="0" w:space="0" w:color="auto"/>
        <w:right w:val="none" w:sz="0" w:space="0" w:color="auto"/>
      </w:divBdr>
    </w:div>
    <w:div w:id="1364556178">
      <w:bodyDiv w:val="1"/>
      <w:marLeft w:val="0"/>
      <w:marRight w:val="0"/>
      <w:marTop w:val="0"/>
      <w:marBottom w:val="0"/>
      <w:divBdr>
        <w:top w:val="none" w:sz="0" w:space="0" w:color="auto"/>
        <w:left w:val="none" w:sz="0" w:space="0" w:color="auto"/>
        <w:bottom w:val="none" w:sz="0" w:space="0" w:color="auto"/>
        <w:right w:val="none" w:sz="0" w:space="0" w:color="auto"/>
      </w:divBdr>
    </w:div>
    <w:div w:id="1376540469">
      <w:bodyDiv w:val="1"/>
      <w:marLeft w:val="0"/>
      <w:marRight w:val="0"/>
      <w:marTop w:val="0"/>
      <w:marBottom w:val="0"/>
      <w:divBdr>
        <w:top w:val="none" w:sz="0" w:space="0" w:color="auto"/>
        <w:left w:val="none" w:sz="0" w:space="0" w:color="auto"/>
        <w:bottom w:val="none" w:sz="0" w:space="0" w:color="auto"/>
        <w:right w:val="none" w:sz="0" w:space="0" w:color="auto"/>
      </w:divBdr>
    </w:div>
    <w:div w:id="1377464061">
      <w:bodyDiv w:val="1"/>
      <w:marLeft w:val="0"/>
      <w:marRight w:val="0"/>
      <w:marTop w:val="0"/>
      <w:marBottom w:val="0"/>
      <w:divBdr>
        <w:top w:val="none" w:sz="0" w:space="0" w:color="auto"/>
        <w:left w:val="none" w:sz="0" w:space="0" w:color="auto"/>
        <w:bottom w:val="none" w:sz="0" w:space="0" w:color="auto"/>
        <w:right w:val="none" w:sz="0" w:space="0" w:color="auto"/>
      </w:divBdr>
    </w:div>
    <w:div w:id="1380058634">
      <w:bodyDiv w:val="1"/>
      <w:marLeft w:val="0"/>
      <w:marRight w:val="0"/>
      <w:marTop w:val="0"/>
      <w:marBottom w:val="0"/>
      <w:divBdr>
        <w:top w:val="none" w:sz="0" w:space="0" w:color="auto"/>
        <w:left w:val="none" w:sz="0" w:space="0" w:color="auto"/>
        <w:bottom w:val="none" w:sz="0" w:space="0" w:color="auto"/>
        <w:right w:val="none" w:sz="0" w:space="0" w:color="auto"/>
      </w:divBdr>
    </w:div>
    <w:div w:id="1392269491">
      <w:bodyDiv w:val="1"/>
      <w:marLeft w:val="0"/>
      <w:marRight w:val="0"/>
      <w:marTop w:val="0"/>
      <w:marBottom w:val="0"/>
      <w:divBdr>
        <w:top w:val="none" w:sz="0" w:space="0" w:color="auto"/>
        <w:left w:val="none" w:sz="0" w:space="0" w:color="auto"/>
        <w:bottom w:val="none" w:sz="0" w:space="0" w:color="auto"/>
        <w:right w:val="none" w:sz="0" w:space="0" w:color="auto"/>
      </w:divBdr>
    </w:div>
    <w:div w:id="1414158976">
      <w:bodyDiv w:val="1"/>
      <w:marLeft w:val="0"/>
      <w:marRight w:val="0"/>
      <w:marTop w:val="0"/>
      <w:marBottom w:val="0"/>
      <w:divBdr>
        <w:top w:val="none" w:sz="0" w:space="0" w:color="auto"/>
        <w:left w:val="none" w:sz="0" w:space="0" w:color="auto"/>
        <w:bottom w:val="none" w:sz="0" w:space="0" w:color="auto"/>
        <w:right w:val="none" w:sz="0" w:space="0" w:color="auto"/>
      </w:divBdr>
    </w:div>
    <w:div w:id="1427071874">
      <w:bodyDiv w:val="1"/>
      <w:marLeft w:val="0"/>
      <w:marRight w:val="0"/>
      <w:marTop w:val="0"/>
      <w:marBottom w:val="0"/>
      <w:divBdr>
        <w:top w:val="none" w:sz="0" w:space="0" w:color="auto"/>
        <w:left w:val="none" w:sz="0" w:space="0" w:color="auto"/>
        <w:bottom w:val="none" w:sz="0" w:space="0" w:color="auto"/>
        <w:right w:val="none" w:sz="0" w:space="0" w:color="auto"/>
      </w:divBdr>
    </w:div>
    <w:div w:id="1429086211">
      <w:bodyDiv w:val="1"/>
      <w:marLeft w:val="0"/>
      <w:marRight w:val="0"/>
      <w:marTop w:val="0"/>
      <w:marBottom w:val="0"/>
      <w:divBdr>
        <w:top w:val="none" w:sz="0" w:space="0" w:color="auto"/>
        <w:left w:val="none" w:sz="0" w:space="0" w:color="auto"/>
        <w:bottom w:val="none" w:sz="0" w:space="0" w:color="auto"/>
        <w:right w:val="none" w:sz="0" w:space="0" w:color="auto"/>
      </w:divBdr>
    </w:div>
    <w:div w:id="1470591182">
      <w:bodyDiv w:val="1"/>
      <w:marLeft w:val="0"/>
      <w:marRight w:val="0"/>
      <w:marTop w:val="0"/>
      <w:marBottom w:val="0"/>
      <w:divBdr>
        <w:top w:val="none" w:sz="0" w:space="0" w:color="auto"/>
        <w:left w:val="none" w:sz="0" w:space="0" w:color="auto"/>
        <w:bottom w:val="none" w:sz="0" w:space="0" w:color="auto"/>
        <w:right w:val="none" w:sz="0" w:space="0" w:color="auto"/>
      </w:divBdr>
    </w:div>
    <w:div w:id="1476727295">
      <w:bodyDiv w:val="1"/>
      <w:marLeft w:val="0"/>
      <w:marRight w:val="0"/>
      <w:marTop w:val="0"/>
      <w:marBottom w:val="0"/>
      <w:divBdr>
        <w:top w:val="none" w:sz="0" w:space="0" w:color="auto"/>
        <w:left w:val="none" w:sz="0" w:space="0" w:color="auto"/>
        <w:bottom w:val="none" w:sz="0" w:space="0" w:color="auto"/>
        <w:right w:val="none" w:sz="0" w:space="0" w:color="auto"/>
      </w:divBdr>
    </w:div>
    <w:div w:id="1510826688">
      <w:bodyDiv w:val="1"/>
      <w:marLeft w:val="0"/>
      <w:marRight w:val="0"/>
      <w:marTop w:val="0"/>
      <w:marBottom w:val="0"/>
      <w:divBdr>
        <w:top w:val="none" w:sz="0" w:space="0" w:color="auto"/>
        <w:left w:val="none" w:sz="0" w:space="0" w:color="auto"/>
        <w:bottom w:val="none" w:sz="0" w:space="0" w:color="auto"/>
        <w:right w:val="none" w:sz="0" w:space="0" w:color="auto"/>
      </w:divBdr>
    </w:div>
    <w:div w:id="1548420421">
      <w:bodyDiv w:val="1"/>
      <w:marLeft w:val="0"/>
      <w:marRight w:val="0"/>
      <w:marTop w:val="0"/>
      <w:marBottom w:val="0"/>
      <w:divBdr>
        <w:top w:val="none" w:sz="0" w:space="0" w:color="auto"/>
        <w:left w:val="none" w:sz="0" w:space="0" w:color="auto"/>
        <w:bottom w:val="none" w:sz="0" w:space="0" w:color="auto"/>
        <w:right w:val="none" w:sz="0" w:space="0" w:color="auto"/>
      </w:divBdr>
    </w:div>
    <w:div w:id="1560559125">
      <w:bodyDiv w:val="1"/>
      <w:marLeft w:val="0"/>
      <w:marRight w:val="0"/>
      <w:marTop w:val="0"/>
      <w:marBottom w:val="0"/>
      <w:divBdr>
        <w:top w:val="none" w:sz="0" w:space="0" w:color="auto"/>
        <w:left w:val="none" w:sz="0" w:space="0" w:color="auto"/>
        <w:bottom w:val="none" w:sz="0" w:space="0" w:color="auto"/>
        <w:right w:val="none" w:sz="0" w:space="0" w:color="auto"/>
      </w:divBdr>
    </w:div>
    <w:div w:id="1592274095">
      <w:bodyDiv w:val="1"/>
      <w:marLeft w:val="0"/>
      <w:marRight w:val="0"/>
      <w:marTop w:val="0"/>
      <w:marBottom w:val="0"/>
      <w:divBdr>
        <w:top w:val="none" w:sz="0" w:space="0" w:color="auto"/>
        <w:left w:val="none" w:sz="0" w:space="0" w:color="auto"/>
        <w:bottom w:val="none" w:sz="0" w:space="0" w:color="auto"/>
        <w:right w:val="none" w:sz="0" w:space="0" w:color="auto"/>
      </w:divBdr>
    </w:div>
    <w:div w:id="1599407973">
      <w:bodyDiv w:val="1"/>
      <w:marLeft w:val="0"/>
      <w:marRight w:val="0"/>
      <w:marTop w:val="0"/>
      <w:marBottom w:val="0"/>
      <w:divBdr>
        <w:top w:val="none" w:sz="0" w:space="0" w:color="auto"/>
        <w:left w:val="none" w:sz="0" w:space="0" w:color="auto"/>
        <w:bottom w:val="none" w:sz="0" w:space="0" w:color="auto"/>
        <w:right w:val="none" w:sz="0" w:space="0" w:color="auto"/>
      </w:divBdr>
    </w:div>
    <w:div w:id="1626082877">
      <w:bodyDiv w:val="1"/>
      <w:marLeft w:val="0"/>
      <w:marRight w:val="0"/>
      <w:marTop w:val="0"/>
      <w:marBottom w:val="0"/>
      <w:divBdr>
        <w:top w:val="none" w:sz="0" w:space="0" w:color="auto"/>
        <w:left w:val="none" w:sz="0" w:space="0" w:color="auto"/>
        <w:bottom w:val="none" w:sz="0" w:space="0" w:color="auto"/>
        <w:right w:val="none" w:sz="0" w:space="0" w:color="auto"/>
      </w:divBdr>
    </w:div>
    <w:div w:id="1635211937">
      <w:bodyDiv w:val="1"/>
      <w:marLeft w:val="0"/>
      <w:marRight w:val="0"/>
      <w:marTop w:val="0"/>
      <w:marBottom w:val="0"/>
      <w:divBdr>
        <w:top w:val="none" w:sz="0" w:space="0" w:color="auto"/>
        <w:left w:val="none" w:sz="0" w:space="0" w:color="auto"/>
        <w:bottom w:val="none" w:sz="0" w:space="0" w:color="auto"/>
        <w:right w:val="none" w:sz="0" w:space="0" w:color="auto"/>
      </w:divBdr>
    </w:div>
    <w:div w:id="1648241747">
      <w:bodyDiv w:val="1"/>
      <w:marLeft w:val="0"/>
      <w:marRight w:val="0"/>
      <w:marTop w:val="0"/>
      <w:marBottom w:val="0"/>
      <w:divBdr>
        <w:top w:val="none" w:sz="0" w:space="0" w:color="auto"/>
        <w:left w:val="none" w:sz="0" w:space="0" w:color="auto"/>
        <w:bottom w:val="none" w:sz="0" w:space="0" w:color="auto"/>
        <w:right w:val="none" w:sz="0" w:space="0" w:color="auto"/>
      </w:divBdr>
    </w:div>
    <w:div w:id="1671442273">
      <w:bodyDiv w:val="1"/>
      <w:marLeft w:val="0"/>
      <w:marRight w:val="0"/>
      <w:marTop w:val="0"/>
      <w:marBottom w:val="0"/>
      <w:divBdr>
        <w:top w:val="none" w:sz="0" w:space="0" w:color="auto"/>
        <w:left w:val="none" w:sz="0" w:space="0" w:color="auto"/>
        <w:bottom w:val="none" w:sz="0" w:space="0" w:color="auto"/>
        <w:right w:val="none" w:sz="0" w:space="0" w:color="auto"/>
      </w:divBdr>
    </w:div>
    <w:div w:id="1686396491">
      <w:bodyDiv w:val="1"/>
      <w:marLeft w:val="0"/>
      <w:marRight w:val="0"/>
      <w:marTop w:val="0"/>
      <w:marBottom w:val="0"/>
      <w:divBdr>
        <w:top w:val="none" w:sz="0" w:space="0" w:color="auto"/>
        <w:left w:val="none" w:sz="0" w:space="0" w:color="auto"/>
        <w:bottom w:val="none" w:sz="0" w:space="0" w:color="auto"/>
        <w:right w:val="none" w:sz="0" w:space="0" w:color="auto"/>
      </w:divBdr>
    </w:div>
    <w:div w:id="1724527093">
      <w:bodyDiv w:val="1"/>
      <w:marLeft w:val="0"/>
      <w:marRight w:val="0"/>
      <w:marTop w:val="0"/>
      <w:marBottom w:val="0"/>
      <w:divBdr>
        <w:top w:val="none" w:sz="0" w:space="0" w:color="auto"/>
        <w:left w:val="none" w:sz="0" w:space="0" w:color="auto"/>
        <w:bottom w:val="none" w:sz="0" w:space="0" w:color="auto"/>
        <w:right w:val="none" w:sz="0" w:space="0" w:color="auto"/>
      </w:divBdr>
    </w:div>
    <w:div w:id="1727222281">
      <w:bodyDiv w:val="1"/>
      <w:marLeft w:val="0"/>
      <w:marRight w:val="0"/>
      <w:marTop w:val="0"/>
      <w:marBottom w:val="0"/>
      <w:divBdr>
        <w:top w:val="none" w:sz="0" w:space="0" w:color="auto"/>
        <w:left w:val="none" w:sz="0" w:space="0" w:color="auto"/>
        <w:bottom w:val="none" w:sz="0" w:space="0" w:color="auto"/>
        <w:right w:val="none" w:sz="0" w:space="0" w:color="auto"/>
      </w:divBdr>
    </w:div>
    <w:div w:id="1748844515">
      <w:bodyDiv w:val="1"/>
      <w:marLeft w:val="0"/>
      <w:marRight w:val="0"/>
      <w:marTop w:val="0"/>
      <w:marBottom w:val="0"/>
      <w:divBdr>
        <w:top w:val="none" w:sz="0" w:space="0" w:color="auto"/>
        <w:left w:val="none" w:sz="0" w:space="0" w:color="auto"/>
        <w:bottom w:val="none" w:sz="0" w:space="0" w:color="auto"/>
        <w:right w:val="none" w:sz="0" w:space="0" w:color="auto"/>
      </w:divBdr>
    </w:div>
    <w:div w:id="1753699070">
      <w:bodyDiv w:val="1"/>
      <w:marLeft w:val="0"/>
      <w:marRight w:val="0"/>
      <w:marTop w:val="0"/>
      <w:marBottom w:val="0"/>
      <w:divBdr>
        <w:top w:val="none" w:sz="0" w:space="0" w:color="auto"/>
        <w:left w:val="none" w:sz="0" w:space="0" w:color="auto"/>
        <w:bottom w:val="none" w:sz="0" w:space="0" w:color="auto"/>
        <w:right w:val="none" w:sz="0" w:space="0" w:color="auto"/>
      </w:divBdr>
    </w:div>
    <w:div w:id="1765570810">
      <w:bodyDiv w:val="1"/>
      <w:marLeft w:val="0"/>
      <w:marRight w:val="0"/>
      <w:marTop w:val="0"/>
      <w:marBottom w:val="0"/>
      <w:divBdr>
        <w:top w:val="none" w:sz="0" w:space="0" w:color="auto"/>
        <w:left w:val="none" w:sz="0" w:space="0" w:color="auto"/>
        <w:bottom w:val="none" w:sz="0" w:space="0" w:color="auto"/>
        <w:right w:val="none" w:sz="0" w:space="0" w:color="auto"/>
      </w:divBdr>
    </w:div>
    <w:div w:id="1775638371">
      <w:bodyDiv w:val="1"/>
      <w:marLeft w:val="0"/>
      <w:marRight w:val="0"/>
      <w:marTop w:val="0"/>
      <w:marBottom w:val="0"/>
      <w:divBdr>
        <w:top w:val="none" w:sz="0" w:space="0" w:color="auto"/>
        <w:left w:val="none" w:sz="0" w:space="0" w:color="auto"/>
        <w:bottom w:val="none" w:sz="0" w:space="0" w:color="auto"/>
        <w:right w:val="none" w:sz="0" w:space="0" w:color="auto"/>
      </w:divBdr>
    </w:div>
    <w:div w:id="1779444718">
      <w:bodyDiv w:val="1"/>
      <w:marLeft w:val="0"/>
      <w:marRight w:val="0"/>
      <w:marTop w:val="0"/>
      <w:marBottom w:val="0"/>
      <w:divBdr>
        <w:top w:val="none" w:sz="0" w:space="0" w:color="auto"/>
        <w:left w:val="none" w:sz="0" w:space="0" w:color="auto"/>
        <w:bottom w:val="none" w:sz="0" w:space="0" w:color="auto"/>
        <w:right w:val="none" w:sz="0" w:space="0" w:color="auto"/>
      </w:divBdr>
    </w:div>
    <w:div w:id="1813252875">
      <w:bodyDiv w:val="1"/>
      <w:marLeft w:val="0"/>
      <w:marRight w:val="0"/>
      <w:marTop w:val="0"/>
      <w:marBottom w:val="0"/>
      <w:divBdr>
        <w:top w:val="none" w:sz="0" w:space="0" w:color="auto"/>
        <w:left w:val="none" w:sz="0" w:space="0" w:color="auto"/>
        <w:bottom w:val="none" w:sz="0" w:space="0" w:color="auto"/>
        <w:right w:val="none" w:sz="0" w:space="0" w:color="auto"/>
      </w:divBdr>
    </w:div>
    <w:div w:id="1819489415">
      <w:bodyDiv w:val="1"/>
      <w:marLeft w:val="0"/>
      <w:marRight w:val="0"/>
      <w:marTop w:val="0"/>
      <w:marBottom w:val="0"/>
      <w:divBdr>
        <w:top w:val="none" w:sz="0" w:space="0" w:color="auto"/>
        <w:left w:val="none" w:sz="0" w:space="0" w:color="auto"/>
        <w:bottom w:val="none" w:sz="0" w:space="0" w:color="auto"/>
        <w:right w:val="none" w:sz="0" w:space="0" w:color="auto"/>
      </w:divBdr>
    </w:div>
    <w:div w:id="1828083411">
      <w:bodyDiv w:val="1"/>
      <w:marLeft w:val="0"/>
      <w:marRight w:val="0"/>
      <w:marTop w:val="0"/>
      <w:marBottom w:val="0"/>
      <w:divBdr>
        <w:top w:val="none" w:sz="0" w:space="0" w:color="auto"/>
        <w:left w:val="none" w:sz="0" w:space="0" w:color="auto"/>
        <w:bottom w:val="none" w:sz="0" w:space="0" w:color="auto"/>
        <w:right w:val="none" w:sz="0" w:space="0" w:color="auto"/>
      </w:divBdr>
    </w:div>
    <w:div w:id="1831945891">
      <w:bodyDiv w:val="1"/>
      <w:marLeft w:val="0"/>
      <w:marRight w:val="0"/>
      <w:marTop w:val="0"/>
      <w:marBottom w:val="0"/>
      <w:divBdr>
        <w:top w:val="none" w:sz="0" w:space="0" w:color="auto"/>
        <w:left w:val="none" w:sz="0" w:space="0" w:color="auto"/>
        <w:bottom w:val="none" w:sz="0" w:space="0" w:color="auto"/>
        <w:right w:val="none" w:sz="0" w:space="0" w:color="auto"/>
      </w:divBdr>
    </w:div>
    <w:div w:id="1875389606">
      <w:bodyDiv w:val="1"/>
      <w:marLeft w:val="0"/>
      <w:marRight w:val="0"/>
      <w:marTop w:val="0"/>
      <w:marBottom w:val="0"/>
      <w:divBdr>
        <w:top w:val="none" w:sz="0" w:space="0" w:color="auto"/>
        <w:left w:val="none" w:sz="0" w:space="0" w:color="auto"/>
        <w:bottom w:val="none" w:sz="0" w:space="0" w:color="auto"/>
        <w:right w:val="none" w:sz="0" w:space="0" w:color="auto"/>
      </w:divBdr>
    </w:div>
    <w:div w:id="1882747953">
      <w:bodyDiv w:val="1"/>
      <w:marLeft w:val="0"/>
      <w:marRight w:val="0"/>
      <w:marTop w:val="0"/>
      <w:marBottom w:val="0"/>
      <w:divBdr>
        <w:top w:val="none" w:sz="0" w:space="0" w:color="auto"/>
        <w:left w:val="none" w:sz="0" w:space="0" w:color="auto"/>
        <w:bottom w:val="none" w:sz="0" w:space="0" w:color="auto"/>
        <w:right w:val="none" w:sz="0" w:space="0" w:color="auto"/>
      </w:divBdr>
    </w:div>
    <w:div w:id="1885020597">
      <w:bodyDiv w:val="1"/>
      <w:marLeft w:val="0"/>
      <w:marRight w:val="0"/>
      <w:marTop w:val="0"/>
      <w:marBottom w:val="0"/>
      <w:divBdr>
        <w:top w:val="none" w:sz="0" w:space="0" w:color="auto"/>
        <w:left w:val="none" w:sz="0" w:space="0" w:color="auto"/>
        <w:bottom w:val="none" w:sz="0" w:space="0" w:color="auto"/>
        <w:right w:val="none" w:sz="0" w:space="0" w:color="auto"/>
      </w:divBdr>
    </w:div>
    <w:div w:id="1899824515">
      <w:bodyDiv w:val="1"/>
      <w:marLeft w:val="0"/>
      <w:marRight w:val="0"/>
      <w:marTop w:val="0"/>
      <w:marBottom w:val="0"/>
      <w:divBdr>
        <w:top w:val="none" w:sz="0" w:space="0" w:color="auto"/>
        <w:left w:val="none" w:sz="0" w:space="0" w:color="auto"/>
        <w:bottom w:val="none" w:sz="0" w:space="0" w:color="auto"/>
        <w:right w:val="none" w:sz="0" w:space="0" w:color="auto"/>
      </w:divBdr>
    </w:div>
    <w:div w:id="1916935261">
      <w:bodyDiv w:val="1"/>
      <w:marLeft w:val="0"/>
      <w:marRight w:val="0"/>
      <w:marTop w:val="0"/>
      <w:marBottom w:val="0"/>
      <w:divBdr>
        <w:top w:val="none" w:sz="0" w:space="0" w:color="auto"/>
        <w:left w:val="none" w:sz="0" w:space="0" w:color="auto"/>
        <w:bottom w:val="none" w:sz="0" w:space="0" w:color="auto"/>
        <w:right w:val="none" w:sz="0" w:space="0" w:color="auto"/>
      </w:divBdr>
    </w:div>
    <w:div w:id="1927688327">
      <w:bodyDiv w:val="1"/>
      <w:marLeft w:val="0"/>
      <w:marRight w:val="0"/>
      <w:marTop w:val="0"/>
      <w:marBottom w:val="0"/>
      <w:divBdr>
        <w:top w:val="none" w:sz="0" w:space="0" w:color="auto"/>
        <w:left w:val="none" w:sz="0" w:space="0" w:color="auto"/>
        <w:bottom w:val="none" w:sz="0" w:space="0" w:color="auto"/>
        <w:right w:val="none" w:sz="0" w:space="0" w:color="auto"/>
      </w:divBdr>
      <w:divsChild>
        <w:div w:id="1502309790">
          <w:marLeft w:val="0"/>
          <w:marRight w:val="0"/>
          <w:marTop w:val="0"/>
          <w:marBottom w:val="0"/>
          <w:divBdr>
            <w:top w:val="none" w:sz="0" w:space="0" w:color="auto"/>
            <w:left w:val="none" w:sz="0" w:space="0" w:color="auto"/>
            <w:bottom w:val="none" w:sz="0" w:space="0" w:color="auto"/>
            <w:right w:val="none" w:sz="0" w:space="0" w:color="auto"/>
          </w:divBdr>
        </w:div>
      </w:divsChild>
    </w:div>
    <w:div w:id="1966765719">
      <w:bodyDiv w:val="1"/>
      <w:marLeft w:val="0"/>
      <w:marRight w:val="0"/>
      <w:marTop w:val="0"/>
      <w:marBottom w:val="0"/>
      <w:divBdr>
        <w:top w:val="none" w:sz="0" w:space="0" w:color="auto"/>
        <w:left w:val="none" w:sz="0" w:space="0" w:color="auto"/>
        <w:bottom w:val="none" w:sz="0" w:space="0" w:color="auto"/>
        <w:right w:val="none" w:sz="0" w:space="0" w:color="auto"/>
      </w:divBdr>
    </w:div>
    <w:div w:id="1977444255">
      <w:bodyDiv w:val="1"/>
      <w:marLeft w:val="0"/>
      <w:marRight w:val="0"/>
      <w:marTop w:val="0"/>
      <w:marBottom w:val="0"/>
      <w:divBdr>
        <w:top w:val="none" w:sz="0" w:space="0" w:color="auto"/>
        <w:left w:val="none" w:sz="0" w:space="0" w:color="auto"/>
        <w:bottom w:val="none" w:sz="0" w:space="0" w:color="auto"/>
        <w:right w:val="none" w:sz="0" w:space="0" w:color="auto"/>
      </w:divBdr>
    </w:div>
    <w:div w:id="1994723382">
      <w:bodyDiv w:val="1"/>
      <w:marLeft w:val="0"/>
      <w:marRight w:val="0"/>
      <w:marTop w:val="0"/>
      <w:marBottom w:val="0"/>
      <w:divBdr>
        <w:top w:val="none" w:sz="0" w:space="0" w:color="auto"/>
        <w:left w:val="none" w:sz="0" w:space="0" w:color="auto"/>
        <w:bottom w:val="none" w:sz="0" w:space="0" w:color="auto"/>
        <w:right w:val="none" w:sz="0" w:space="0" w:color="auto"/>
      </w:divBdr>
    </w:div>
    <w:div w:id="2012562604">
      <w:bodyDiv w:val="1"/>
      <w:marLeft w:val="0"/>
      <w:marRight w:val="0"/>
      <w:marTop w:val="0"/>
      <w:marBottom w:val="0"/>
      <w:divBdr>
        <w:top w:val="none" w:sz="0" w:space="0" w:color="auto"/>
        <w:left w:val="none" w:sz="0" w:space="0" w:color="auto"/>
        <w:bottom w:val="none" w:sz="0" w:space="0" w:color="auto"/>
        <w:right w:val="none" w:sz="0" w:space="0" w:color="auto"/>
      </w:divBdr>
    </w:div>
    <w:div w:id="2017341622">
      <w:bodyDiv w:val="1"/>
      <w:marLeft w:val="0"/>
      <w:marRight w:val="0"/>
      <w:marTop w:val="0"/>
      <w:marBottom w:val="0"/>
      <w:divBdr>
        <w:top w:val="none" w:sz="0" w:space="0" w:color="auto"/>
        <w:left w:val="none" w:sz="0" w:space="0" w:color="auto"/>
        <w:bottom w:val="none" w:sz="0" w:space="0" w:color="auto"/>
        <w:right w:val="none" w:sz="0" w:space="0" w:color="auto"/>
      </w:divBdr>
    </w:div>
    <w:div w:id="2058386486">
      <w:bodyDiv w:val="1"/>
      <w:marLeft w:val="0"/>
      <w:marRight w:val="0"/>
      <w:marTop w:val="0"/>
      <w:marBottom w:val="0"/>
      <w:divBdr>
        <w:top w:val="none" w:sz="0" w:space="0" w:color="auto"/>
        <w:left w:val="none" w:sz="0" w:space="0" w:color="auto"/>
        <w:bottom w:val="none" w:sz="0" w:space="0" w:color="auto"/>
        <w:right w:val="none" w:sz="0" w:space="0" w:color="auto"/>
      </w:divBdr>
    </w:div>
    <w:div w:id="2076468509">
      <w:bodyDiv w:val="1"/>
      <w:marLeft w:val="0"/>
      <w:marRight w:val="0"/>
      <w:marTop w:val="0"/>
      <w:marBottom w:val="0"/>
      <w:divBdr>
        <w:top w:val="none" w:sz="0" w:space="0" w:color="auto"/>
        <w:left w:val="none" w:sz="0" w:space="0" w:color="auto"/>
        <w:bottom w:val="none" w:sz="0" w:space="0" w:color="auto"/>
        <w:right w:val="none" w:sz="0" w:space="0" w:color="auto"/>
      </w:divBdr>
      <w:divsChild>
        <w:div w:id="637881292">
          <w:marLeft w:val="0"/>
          <w:marRight w:val="0"/>
          <w:marTop w:val="0"/>
          <w:marBottom w:val="0"/>
          <w:divBdr>
            <w:top w:val="none" w:sz="0" w:space="0" w:color="auto"/>
            <w:left w:val="none" w:sz="0" w:space="0" w:color="auto"/>
            <w:bottom w:val="none" w:sz="0" w:space="0" w:color="auto"/>
            <w:right w:val="none" w:sz="0" w:space="0" w:color="auto"/>
          </w:divBdr>
        </w:div>
      </w:divsChild>
    </w:div>
    <w:div w:id="2122869824">
      <w:bodyDiv w:val="1"/>
      <w:marLeft w:val="0"/>
      <w:marRight w:val="0"/>
      <w:marTop w:val="0"/>
      <w:marBottom w:val="0"/>
      <w:divBdr>
        <w:top w:val="none" w:sz="0" w:space="0" w:color="auto"/>
        <w:left w:val="none" w:sz="0" w:space="0" w:color="auto"/>
        <w:bottom w:val="none" w:sz="0" w:space="0" w:color="auto"/>
        <w:right w:val="none" w:sz="0" w:space="0" w:color="auto"/>
      </w:divBdr>
    </w:div>
    <w:div w:id="2133205648">
      <w:bodyDiv w:val="1"/>
      <w:marLeft w:val="0"/>
      <w:marRight w:val="0"/>
      <w:marTop w:val="0"/>
      <w:marBottom w:val="0"/>
      <w:divBdr>
        <w:top w:val="none" w:sz="0" w:space="0" w:color="auto"/>
        <w:left w:val="none" w:sz="0" w:space="0" w:color="auto"/>
        <w:bottom w:val="none" w:sz="0" w:space="0" w:color="auto"/>
        <w:right w:val="none" w:sz="0" w:space="0" w:color="auto"/>
      </w:divBdr>
    </w:div>
    <w:div w:id="2138528479">
      <w:bodyDiv w:val="1"/>
      <w:marLeft w:val="0"/>
      <w:marRight w:val="0"/>
      <w:marTop w:val="0"/>
      <w:marBottom w:val="0"/>
      <w:divBdr>
        <w:top w:val="none" w:sz="0" w:space="0" w:color="auto"/>
        <w:left w:val="none" w:sz="0" w:space="0" w:color="auto"/>
        <w:bottom w:val="none" w:sz="0" w:space="0" w:color="auto"/>
        <w:right w:val="none" w:sz="0" w:space="0" w:color="auto"/>
      </w:divBdr>
    </w:div>
    <w:div w:id="2141680360">
      <w:bodyDiv w:val="1"/>
      <w:marLeft w:val="0"/>
      <w:marRight w:val="0"/>
      <w:marTop w:val="0"/>
      <w:marBottom w:val="0"/>
      <w:divBdr>
        <w:top w:val="none" w:sz="0" w:space="0" w:color="auto"/>
        <w:left w:val="none" w:sz="0" w:space="0" w:color="auto"/>
        <w:bottom w:val="none" w:sz="0" w:space="0" w:color="auto"/>
        <w:right w:val="none" w:sz="0" w:space="0" w:color="auto"/>
      </w:divBdr>
    </w:div>
    <w:div w:id="214488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instagram.com/surfcoastshir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acebook.com/SurfCoastShireCounci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yoursay.surfcoast.vic.gov.au/lorne-cumberland-flood"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F:\PUBLIC\templates\Surf%20Coast\AGENDA%20template.dotx" TargetMode="External"/></Relationships>
</file>

<file path=word/theme/theme1.xml><?xml version="1.0" encoding="utf-8"?>
<a:theme xmlns:a="http://schemas.openxmlformats.org/drawingml/2006/main" name="SCS Theme">
  <a:themeElements>
    <a:clrScheme name="SCS_brand">
      <a:dk1>
        <a:srgbClr val="54565A"/>
      </a:dk1>
      <a:lt1>
        <a:srgbClr val="FFFFFF"/>
      </a:lt1>
      <a:dk2>
        <a:srgbClr val="003767"/>
      </a:dk2>
      <a:lt2>
        <a:srgbClr val="E74F3D"/>
      </a:lt2>
      <a:accent1>
        <a:srgbClr val="00788A"/>
      </a:accent1>
      <a:accent2>
        <a:srgbClr val="19D3C5"/>
      </a:accent2>
      <a:accent3>
        <a:srgbClr val="003767"/>
      </a:accent3>
      <a:accent4>
        <a:srgbClr val="E74F3D"/>
      </a:accent4>
      <a:accent5>
        <a:srgbClr val="54565A"/>
      </a:accent5>
      <a:accent6>
        <a:srgbClr val="000000"/>
      </a:accent6>
      <a:hlink>
        <a:srgbClr val="0070C0"/>
      </a:hlink>
      <a:folHlink>
        <a:srgbClr val="002060"/>
      </a:folHlink>
    </a:clrScheme>
    <a:fontScheme name="Custom 1">
      <a:majorFont>
        <a:latin typeface="Duplicate Soft Bold"/>
        <a:ea typeface=""/>
        <a:cs typeface=""/>
      </a:majorFont>
      <a:minorFont>
        <a:latin typeface="Duplicate Soft Regular"/>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1891B54E-684D-4E07-BDF5-ADE08921119A}">
  <ds:schemaRefs>
    <ds:schemaRef ds:uri="http://schemas.openxmlformats.org/officeDocument/2006/bibliography"/>
  </ds:schemaRefs>
</ds:datastoreItem>
</file>

<file path=customXml/itemProps2.xml><?xml version="1.0" encoding="utf-8"?>
<ds:datastoreItem xmlns:ds="http://schemas.openxmlformats.org/officeDocument/2006/customXml" ds:itemID="{F8857FD5-4E51-47F2-B9DD-84A085B6C1CC}">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AGENDA template</Template>
  <TotalTime>2</TotalTime>
  <Pages>7</Pages>
  <Words>2425</Words>
  <Characters>13825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Insert title</vt:lpstr>
    </vt:vector>
  </TitlesOfParts>
  <Company>Surf Coast Shire</Company>
  <LinksUpToDate>false</LinksUpToDate>
  <CharactersWithSpaces>16218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Clare Reichl</dc:creator>
  <cp:lastModifiedBy>Clare Reichl</cp:lastModifiedBy>
  <cp:revision>2</cp:revision>
  <cp:lastPrinted>2025-11-18T00:55:00Z</cp:lastPrinted>
  <dcterms:created xsi:type="dcterms:W3CDTF">2026-06-14T23:41:00Z</dcterms:created>
  <dcterms:modified xsi:type="dcterms:W3CDTF">2026-06-14T23:41:00Z</dcterms:modified>
</cp:coreProperties>
</file>